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41A2B" w14:textId="7E878017" w:rsidR="0069410B" w:rsidRPr="0038769E" w:rsidRDefault="0069410B" w:rsidP="001D11AC">
      <w:pPr>
        <w:widowControl w:val="0"/>
        <w:spacing w:line="276" w:lineRule="auto"/>
        <w:jc w:val="both"/>
        <w:rPr>
          <w:rFonts w:asciiTheme="majorHAnsi" w:hAnsiTheme="majorHAnsi"/>
          <w:noProof/>
        </w:rPr>
      </w:pPr>
      <w:r w:rsidRPr="00D52CCB">
        <w:rPr>
          <w:rFonts w:asciiTheme="majorHAnsi" w:hAnsiTheme="majorHAnsi"/>
          <w:noProof/>
        </w:rPr>
        <w:t xml:space="preserve">Příloha č. </w:t>
      </w:r>
      <w:r w:rsidR="00EB0DD4">
        <w:rPr>
          <w:rFonts w:asciiTheme="majorHAnsi" w:hAnsiTheme="majorHAnsi"/>
          <w:noProof/>
        </w:rPr>
        <w:t>5</w:t>
      </w:r>
      <w:r w:rsidR="00D52CCB" w:rsidRPr="00D52CCB">
        <w:rPr>
          <w:rFonts w:asciiTheme="majorHAnsi" w:hAnsiTheme="majorHAnsi"/>
          <w:noProof/>
        </w:rPr>
        <w:t xml:space="preserve"> </w:t>
      </w:r>
      <w:r w:rsidRPr="00D52CCB">
        <w:rPr>
          <w:rFonts w:asciiTheme="majorHAnsi" w:hAnsiTheme="majorHAnsi"/>
          <w:noProof/>
        </w:rPr>
        <w:t xml:space="preserve">Výzvy k podání nabídky </w:t>
      </w:r>
    </w:p>
    <w:p w14:paraId="4480C32D" w14:textId="6D5A826C" w:rsidR="00E22DA5" w:rsidRPr="00177AF7" w:rsidRDefault="00484A1F" w:rsidP="001D11AC">
      <w:pPr>
        <w:pStyle w:val="Nadpis1"/>
        <w:keepNext w:val="0"/>
        <w:keepLines w:val="0"/>
        <w:widowControl w:val="0"/>
        <w:suppressAutoHyphens w:val="0"/>
        <w:spacing w:before="0" w:line="276" w:lineRule="auto"/>
        <w:jc w:val="both"/>
        <w:rPr>
          <w:noProof/>
        </w:rPr>
      </w:pPr>
      <w:r w:rsidRPr="00177AF7">
        <w:rPr>
          <w:noProof/>
        </w:rPr>
        <w:t>S</w:t>
      </w:r>
      <w:r w:rsidR="0069410B">
        <w:rPr>
          <w:noProof/>
        </w:rPr>
        <w:t>mlouva o dílo na vytvoření software</w:t>
      </w:r>
    </w:p>
    <w:p w14:paraId="725605B7" w14:textId="63337501"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Objednatele. </w:t>
      </w:r>
      <w:r w:rsidR="00190BEA">
        <w:rPr>
          <w:rFonts w:ascii="Verdana" w:hAnsi="Verdana" w:cstheme="minorHAnsi"/>
          <w:highlight w:val="yellow"/>
        </w:rPr>
        <w:t>[DOPLNÍ OBJEDNATEL</w:t>
      </w:r>
      <w:r w:rsidR="00190BEA" w:rsidRPr="00633D18">
        <w:rPr>
          <w:rFonts w:ascii="Verdana" w:hAnsi="Verdana" w:cstheme="minorHAnsi"/>
          <w:highlight w:val="yellow"/>
        </w:rPr>
        <w:t xml:space="preserve"> PŘI PODPISU </w:t>
      </w:r>
      <w:r w:rsidR="00190BEA">
        <w:rPr>
          <w:rFonts w:ascii="Verdana" w:hAnsi="Verdana" w:cstheme="minorHAnsi"/>
          <w:highlight w:val="yellow"/>
        </w:rPr>
        <w:t>SMLOUVY</w:t>
      </w:r>
      <w:r w:rsidR="00190BEA" w:rsidRPr="00633D18">
        <w:rPr>
          <w:rFonts w:ascii="Verdana" w:hAnsi="Verdana" w:cstheme="minorHAnsi"/>
          <w:highlight w:val="yellow"/>
        </w:rPr>
        <w:t>]</w:t>
      </w:r>
    </w:p>
    <w:p w14:paraId="6926452C" w14:textId="481C8313" w:rsidR="009629C2" w:rsidRDefault="009629C2" w:rsidP="001D11AC">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Zhotovitele </w:t>
      </w:r>
      <w:r w:rsidR="00190BEA" w:rsidRPr="00E21B35">
        <w:rPr>
          <w:rFonts w:ascii="Verdana" w:hAnsi="Verdana"/>
          <w:highlight w:val="green"/>
        </w:rPr>
        <w:t xml:space="preserve">[DOPLNÍ </w:t>
      </w:r>
      <w:r w:rsidR="00190BEA">
        <w:rPr>
          <w:rFonts w:ascii="Verdana" w:hAnsi="Verdana"/>
          <w:highlight w:val="green"/>
        </w:rPr>
        <w:t>ZHOTOVITEL</w:t>
      </w:r>
      <w:r w:rsidR="00190BEA" w:rsidRPr="00E21B35">
        <w:rPr>
          <w:rFonts w:ascii="Verdana" w:hAnsi="Verdana"/>
          <w:highlight w:val="green"/>
        </w:rPr>
        <w:t>]</w:t>
      </w:r>
    </w:p>
    <w:p w14:paraId="14E50708" w14:textId="77777777" w:rsidR="000A1BD4" w:rsidRPr="00177AF7" w:rsidRDefault="000A1BD4" w:rsidP="001D11AC">
      <w:pPr>
        <w:widowControl w:val="0"/>
        <w:spacing w:after="120" w:line="276" w:lineRule="auto"/>
        <w:jc w:val="both"/>
        <w:rPr>
          <w:rFonts w:asciiTheme="majorHAnsi" w:hAnsiTheme="majorHAnsi"/>
          <w:noProof/>
        </w:rPr>
      </w:pPr>
    </w:p>
    <w:p w14:paraId="314B762E" w14:textId="46B2F8C8" w:rsidR="009D1BA2" w:rsidRPr="00177AF7" w:rsidRDefault="009D1BA2" w:rsidP="001D11AC">
      <w:pPr>
        <w:widowControl w:val="0"/>
        <w:spacing w:after="120" w:line="276" w:lineRule="auto"/>
        <w:jc w:val="both"/>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1D11AC">
      <w:pPr>
        <w:widowControl w:val="0"/>
        <w:spacing w:line="276" w:lineRule="auto"/>
        <w:jc w:val="both"/>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1D11AC">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2BA45304"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52CCB">
        <w:rPr>
          <w:rFonts w:eastAsia="Times New Roman" w:cs="Times New Roman"/>
          <w:lang w:eastAsia="cs-CZ"/>
        </w:rPr>
        <w:t xml:space="preserve">zastoupená </w:t>
      </w:r>
      <w:r w:rsidR="00D52CCB" w:rsidRPr="00D52CCB">
        <w:rPr>
          <w:rFonts w:eastAsia="Times New Roman" w:cs="Times New Roman"/>
          <w:b/>
          <w:lang w:eastAsia="cs-CZ"/>
        </w:rPr>
        <w:t>Bc. Jiřím Svobodou, MBA</w:t>
      </w:r>
      <w:r w:rsidR="00D52CCB" w:rsidRPr="00D52CCB">
        <w:rPr>
          <w:rFonts w:eastAsia="Times New Roman" w:cs="Times New Roman"/>
          <w:lang w:eastAsia="cs-CZ"/>
        </w:rPr>
        <w:t>, generálním ředitelem</w:t>
      </w:r>
    </w:p>
    <w:p w14:paraId="0402720F"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CDE5C40"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985E2EF"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05FC305" w14:textId="562157F6" w:rsidR="009629C2" w:rsidRPr="00190BEA"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sidRPr="001D11AC">
        <w:rPr>
          <w:rFonts w:eastAsia="Times New Roman" w:cs="Times New Roman"/>
          <w:highlight w:val="green"/>
          <w:lang w:eastAsia="cs-CZ"/>
        </w:rPr>
        <w:t>jméno osoby</w:t>
      </w:r>
      <w:r w:rsidR="00190BEA" w:rsidRPr="001D11AC">
        <w:rPr>
          <w:rFonts w:eastAsia="Times New Roman" w:cs="Times New Roman"/>
          <w:highlight w:val="green"/>
          <w:lang w:eastAsia="cs-CZ"/>
        </w:rPr>
        <w:t xml:space="preserve"> </w:t>
      </w:r>
      <w:r w:rsidR="00190BEA" w:rsidRPr="00190BEA">
        <w:rPr>
          <w:rFonts w:ascii="Verdana" w:hAnsi="Verdana"/>
          <w:highlight w:val="green"/>
        </w:rPr>
        <w:t>[DOPLNÍ ZHOTOVITEL]</w:t>
      </w:r>
    </w:p>
    <w:p w14:paraId="44C94246" w14:textId="77777777" w:rsidR="009629C2" w:rsidRPr="001D11AC" w:rsidRDefault="009629C2" w:rsidP="001D11A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ab/>
      </w:r>
      <w:r w:rsidRPr="00190BEA">
        <w:rPr>
          <w:rFonts w:eastAsia="Times New Roman" w:cs="Times New Roman"/>
          <w:lang w:eastAsia="cs-CZ"/>
        </w:rPr>
        <w:tab/>
      </w:r>
      <w:r w:rsidRPr="001D11AC">
        <w:rPr>
          <w:rFonts w:eastAsia="Times New Roman" w:cs="Times New Roman"/>
          <w:highlight w:val="green"/>
          <w:lang w:eastAsia="cs-CZ"/>
        </w:rPr>
        <w:t>údaje o zápisu v evidenci</w:t>
      </w:r>
      <w:r w:rsidRPr="001D11AC">
        <w:rPr>
          <w:rFonts w:eastAsia="Times New Roman" w:cs="Times New Roman"/>
          <w:highlight w:val="green"/>
          <w:lang w:eastAsia="cs-CZ"/>
        </w:rPr>
        <w:tab/>
      </w:r>
    </w:p>
    <w:p w14:paraId="78005EC1" w14:textId="77777777" w:rsidR="009629C2" w:rsidRPr="001D11AC"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ab/>
      </w:r>
      <w:r w:rsidRPr="00190BEA">
        <w:rPr>
          <w:rFonts w:eastAsia="Times New Roman" w:cs="Times New Roman"/>
          <w:lang w:eastAsia="cs-CZ"/>
        </w:rPr>
        <w:tab/>
      </w:r>
      <w:r w:rsidRPr="001D11AC">
        <w:rPr>
          <w:rFonts w:eastAsia="Times New Roman" w:cs="Times New Roman"/>
          <w:highlight w:val="green"/>
          <w:lang w:eastAsia="cs-CZ"/>
        </w:rPr>
        <w:t>údaje o sídlu</w:t>
      </w:r>
    </w:p>
    <w:p w14:paraId="413FFE76" w14:textId="77777777" w:rsidR="009629C2" w:rsidRPr="00190BEA"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 xml:space="preserve">                      </w:t>
      </w:r>
      <w:r w:rsidRPr="00190BEA">
        <w:rPr>
          <w:rFonts w:eastAsia="Times New Roman" w:cs="Times New Roman"/>
          <w:highlight w:val="green"/>
          <w:lang w:eastAsia="cs-CZ"/>
        </w:rPr>
        <w:t>IČ …………………</w:t>
      </w:r>
      <w:proofErr w:type="gramStart"/>
      <w:r w:rsidRPr="00190BEA">
        <w:rPr>
          <w:rFonts w:eastAsia="Times New Roman" w:cs="Times New Roman"/>
          <w:highlight w:val="green"/>
          <w:lang w:eastAsia="cs-CZ"/>
        </w:rPr>
        <w:t>… ,</w:t>
      </w:r>
      <w:proofErr w:type="gramEnd"/>
      <w:r w:rsidRPr="00190BEA">
        <w:rPr>
          <w:rFonts w:eastAsia="Times New Roman" w:cs="Times New Roman"/>
          <w:highlight w:val="green"/>
          <w:lang w:eastAsia="cs-CZ"/>
        </w:rPr>
        <w:t xml:space="preserve"> DIČ …………………</w:t>
      </w:r>
    </w:p>
    <w:p w14:paraId="4F11C185" w14:textId="77777777" w:rsidR="009629C2" w:rsidRPr="00190BEA" w:rsidRDefault="009629C2" w:rsidP="001D11A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0BEA">
        <w:rPr>
          <w:rFonts w:eastAsia="Times New Roman" w:cs="Times New Roman"/>
          <w:highlight w:val="green"/>
          <w:lang w:eastAsia="cs-CZ"/>
        </w:rPr>
        <w:t xml:space="preserve">Bankovní </w:t>
      </w:r>
      <w:proofErr w:type="gramStart"/>
      <w:r w:rsidRPr="00190BEA">
        <w:rPr>
          <w:rFonts w:eastAsia="Times New Roman" w:cs="Times New Roman"/>
          <w:highlight w:val="green"/>
          <w:lang w:eastAsia="cs-CZ"/>
        </w:rPr>
        <w:t>spojení:…</w:t>
      </w:r>
      <w:proofErr w:type="gramEnd"/>
      <w:r w:rsidRPr="00190BEA">
        <w:rPr>
          <w:rFonts w:eastAsia="Times New Roman" w:cs="Times New Roman"/>
          <w:highlight w:val="green"/>
          <w:lang w:eastAsia="cs-CZ"/>
        </w:rPr>
        <w:t>…………………..</w:t>
      </w:r>
    </w:p>
    <w:p w14:paraId="7739DE2F" w14:textId="77777777" w:rsidR="009629C2" w:rsidRPr="00190BEA" w:rsidRDefault="009629C2" w:rsidP="001D11A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0BEA">
        <w:rPr>
          <w:rFonts w:eastAsia="Times New Roman" w:cs="Times New Roman"/>
          <w:highlight w:val="green"/>
          <w:lang w:eastAsia="cs-CZ"/>
        </w:rPr>
        <w:t xml:space="preserve">Číslo </w:t>
      </w:r>
      <w:proofErr w:type="gramStart"/>
      <w:r w:rsidRPr="00190BEA">
        <w:rPr>
          <w:rFonts w:eastAsia="Times New Roman" w:cs="Times New Roman"/>
          <w:highlight w:val="green"/>
          <w:lang w:eastAsia="cs-CZ"/>
        </w:rPr>
        <w:t>účtu:…</w:t>
      </w:r>
      <w:proofErr w:type="gramEnd"/>
      <w:r w:rsidRPr="00190BEA">
        <w:rPr>
          <w:rFonts w:eastAsia="Times New Roman" w:cs="Times New Roman"/>
          <w:highlight w:val="green"/>
          <w:lang w:eastAsia="cs-CZ"/>
        </w:rPr>
        <w:t>………………………..</w:t>
      </w:r>
    </w:p>
    <w:p w14:paraId="020DAD3C" w14:textId="77777777" w:rsidR="009629C2" w:rsidRPr="001D11AC"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ab/>
      </w:r>
      <w:r w:rsidRPr="00190BEA">
        <w:rPr>
          <w:rFonts w:eastAsia="Times New Roman" w:cs="Times New Roman"/>
          <w:lang w:eastAsia="cs-CZ"/>
        </w:rPr>
        <w:tab/>
      </w:r>
      <w:r w:rsidRPr="001D11AC">
        <w:rPr>
          <w:rFonts w:eastAsia="Times New Roman" w:cs="Times New Roman"/>
          <w:highlight w:val="green"/>
          <w:lang w:eastAsia="cs-CZ"/>
        </w:rPr>
        <w:t>údaje o statutárním orgánu nebo jiné oprávněné osobě</w:t>
      </w:r>
    </w:p>
    <w:p w14:paraId="61BB8986" w14:textId="77777777" w:rsidR="009629C2" w:rsidRDefault="009629C2" w:rsidP="001D11AC">
      <w:pPr>
        <w:widowControl w:val="0"/>
        <w:spacing w:line="276" w:lineRule="auto"/>
        <w:jc w:val="both"/>
        <w:rPr>
          <w:rFonts w:asciiTheme="majorHAnsi" w:hAnsiTheme="majorHAnsi"/>
          <w:noProof/>
        </w:rPr>
      </w:pPr>
    </w:p>
    <w:p w14:paraId="7297B265" w14:textId="385FFA7D" w:rsidR="009629C2" w:rsidRDefault="009629C2" w:rsidP="001D11AC">
      <w:pPr>
        <w:widowControl w:val="0"/>
        <w:spacing w:line="276" w:lineRule="auto"/>
        <w:jc w:val="both"/>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6BC40E3B" w:rsidR="009629C2" w:rsidRDefault="009629C2" w:rsidP="001D11AC">
      <w:pPr>
        <w:widowControl w:val="0"/>
        <w:jc w:val="both"/>
        <w:rPr>
          <w:rFonts w:asciiTheme="majorHAnsi" w:hAnsiTheme="majorHAnsi"/>
          <w:noProof/>
        </w:rPr>
      </w:pPr>
      <w:r>
        <w:rPr>
          <w:lang w:eastAsia="cs-CZ"/>
        </w:rPr>
        <w:t xml:space="preserve">Tato smlouva je uzavřena na základě výsledků </w:t>
      </w:r>
      <w:r w:rsidR="00A334A0" w:rsidRPr="00D52CCB">
        <w:rPr>
          <w:lang w:eastAsia="cs-CZ"/>
        </w:rPr>
        <w:t>výběrového</w:t>
      </w:r>
      <w:r>
        <w:rPr>
          <w:lang w:eastAsia="cs-CZ"/>
        </w:rPr>
        <w:t xml:space="preserve"> řízení veřejné zakázky s názvem </w:t>
      </w:r>
      <w:r w:rsidR="00D52CCB" w:rsidRPr="000316C7">
        <w:rPr>
          <w:b/>
          <w:lang w:eastAsia="cs-CZ"/>
        </w:rPr>
        <w:t>„</w:t>
      </w:r>
      <w:r w:rsidR="00D52CCB" w:rsidRPr="000316C7">
        <w:rPr>
          <w:rFonts w:ascii="Verdana" w:eastAsia="Verdana" w:hAnsi="Verdana" w:cs="Verdana"/>
          <w:b/>
          <w:color w:val="000000"/>
        </w:rPr>
        <w:t>Vytvoření nového IS s názvem Provoz ETCS, zajištění následné podpory provozu, SW údržby a nutného rozvoje“</w:t>
      </w:r>
      <w:r w:rsidRPr="00D52CCB">
        <w:rPr>
          <w:lang w:eastAsia="cs-CZ"/>
        </w:rPr>
        <w:t xml:space="preserve">, </w:t>
      </w:r>
      <w:r w:rsidRPr="00D52CCB">
        <w:rPr>
          <w:rFonts w:eastAsia="Times New Roman" w:cs="Times New Roman"/>
          <w:lang w:eastAsia="cs-CZ"/>
        </w:rPr>
        <w:t xml:space="preserve">č.j. veřejné zakázky </w:t>
      </w:r>
      <w:bookmarkStart w:id="1" w:name="_Hlk148620742"/>
      <w:r w:rsidR="004F3CA7" w:rsidRPr="004F3CA7">
        <w:t>78841</w:t>
      </w:r>
      <w:r w:rsidR="00D52CCB" w:rsidRPr="004F3CA7">
        <w:t>/</w:t>
      </w:r>
      <w:r w:rsidR="00D52CCB" w:rsidRPr="002762F5">
        <w:t>202</w:t>
      </w:r>
      <w:r w:rsidR="00D52CCB" w:rsidRPr="006C5DC7">
        <w:t>3</w:t>
      </w:r>
      <w:r w:rsidR="00D52CCB" w:rsidRPr="002762F5">
        <w:t>-SŽ-GŘ-O8</w:t>
      </w:r>
      <w:bookmarkEnd w:id="1"/>
      <w:r>
        <w:rPr>
          <w:rFonts w:eastAsia="Times New Roman" w:cs="Times New Roman"/>
          <w:lang w:eastAsia="cs-CZ"/>
        </w:rPr>
        <w:t xml:space="preserve">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0"/>
    </w:p>
    <w:p w14:paraId="6AC338E3" w14:textId="77777777" w:rsidR="003D395E" w:rsidRPr="00177AF7" w:rsidRDefault="003D395E" w:rsidP="001D11AC">
      <w:pPr>
        <w:widowControl w:val="0"/>
        <w:spacing w:after="120" w:line="276" w:lineRule="auto"/>
        <w:jc w:val="both"/>
        <w:rPr>
          <w:rFonts w:asciiTheme="majorHAnsi" w:hAnsiTheme="majorHAnsi"/>
          <w:noProof/>
        </w:rPr>
      </w:pPr>
    </w:p>
    <w:p w14:paraId="78A31A26" w14:textId="3EC4C6A8" w:rsidR="00433C4F" w:rsidRPr="00177AF7" w:rsidRDefault="00A90199" w:rsidP="001D11AC">
      <w:pPr>
        <w:pStyle w:val="Nadpis4"/>
        <w:keepNext w:val="0"/>
        <w:keepLines w:val="0"/>
        <w:widowControl w:val="0"/>
        <w:numPr>
          <w:ilvl w:val="0"/>
          <w:numId w:val="5"/>
        </w:numPr>
        <w:ind w:left="425" w:hanging="425"/>
        <w:jc w:val="both"/>
        <w:rPr>
          <w:noProof/>
        </w:rPr>
      </w:pPr>
      <w:r w:rsidRPr="00177AF7">
        <w:rPr>
          <w:noProof/>
        </w:rPr>
        <w:t xml:space="preserve">Předmět </w:t>
      </w:r>
      <w:r w:rsidR="001D3E16" w:rsidRPr="00177AF7">
        <w:rPr>
          <w:noProof/>
        </w:rPr>
        <w:t>Smlouvy</w:t>
      </w:r>
    </w:p>
    <w:p w14:paraId="5268ADDC" w14:textId="155C0F33" w:rsidR="002D5F2B" w:rsidRPr="0051066F" w:rsidRDefault="00C811AE" w:rsidP="001D11AC">
      <w:pPr>
        <w:pStyle w:val="Clanek11"/>
        <w:widowControl w:val="0"/>
        <w:jc w:val="both"/>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F326C9">
        <w:t xml:space="preserve">specifikovaného v Příloze č. 1 Specifikace </w:t>
      </w:r>
      <w:r w:rsidR="00C6288E" w:rsidRPr="00F326C9">
        <w:t>Plnění</w:t>
      </w:r>
      <w:r w:rsidR="00F326C9" w:rsidRPr="00F326C9">
        <w:t>, kapitole 2</w:t>
      </w:r>
      <w:r w:rsidR="000648CB" w:rsidRPr="00F326C9">
        <w:t xml:space="preserve"> a provedení či dodání dalších Plnění</w:t>
      </w:r>
      <w:r w:rsidRPr="00F326C9">
        <w:t>, které jsou výslovně uvedeny v Příloze č. 1 Specifikace</w:t>
      </w:r>
      <w:r w:rsidR="00C6288E" w:rsidRPr="00F326C9">
        <w:t xml:space="preserve"> Plnění</w:t>
      </w:r>
      <w:r w:rsidRPr="00F326C9">
        <w:t xml:space="preserve"> („</w:t>
      </w:r>
      <w:r w:rsidRPr="00F326C9">
        <w:rPr>
          <w:b/>
        </w:rPr>
        <w:t>Dílo</w:t>
      </w:r>
      <w:r w:rsidRPr="00F326C9">
        <w:t>“)</w:t>
      </w:r>
      <w:r w:rsidR="00F75906" w:rsidRPr="00F326C9">
        <w:t xml:space="preserve">. </w:t>
      </w:r>
      <w:r w:rsidR="00EC7E58" w:rsidRPr="00F326C9">
        <w:t xml:space="preserve">Dílo musí být v souladu s Přílohou č. 1 </w:t>
      </w:r>
      <w:r w:rsidR="00EC7E58" w:rsidRPr="00F326C9">
        <w:rPr>
          <w:i/>
        </w:rPr>
        <w:t xml:space="preserve">Specifikace Plnění </w:t>
      </w:r>
      <w:r w:rsidR="00EC7E58" w:rsidRPr="00F326C9">
        <w:t xml:space="preserve">a Přílohou č. </w:t>
      </w:r>
      <w:r w:rsidR="00F326C9">
        <w:t>3</w:t>
      </w:r>
      <w:r w:rsidR="00EC7E58" w:rsidRPr="00F326C9">
        <w:t xml:space="preserve"> </w:t>
      </w:r>
      <w:r w:rsidR="00EC7E58" w:rsidRPr="00F326C9">
        <w:rPr>
          <w:i/>
        </w:rPr>
        <w:t xml:space="preserve">Platforma SŽ </w:t>
      </w:r>
      <w:r w:rsidR="00EC7E58" w:rsidRPr="00F326C9">
        <w:t xml:space="preserve">(včetně jejích příloh). Ustanovení Přílohy č. 1 </w:t>
      </w:r>
      <w:r w:rsidR="00EC7E58" w:rsidRPr="00F326C9">
        <w:rPr>
          <w:i/>
        </w:rPr>
        <w:t>Specifikace Plnění</w:t>
      </w:r>
      <w:r w:rsidR="00EC7E58" w:rsidRPr="00F326C9">
        <w:t xml:space="preserve"> mají přednost před zněním Přílohy č. </w:t>
      </w:r>
      <w:r w:rsidR="00B55C6F">
        <w:t xml:space="preserve">3 </w:t>
      </w:r>
      <w:r w:rsidR="00B55C6F" w:rsidRPr="00F326C9">
        <w:t>Platforma</w:t>
      </w:r>
      <w:r w:rsidR="00EC7E58" w:rsidRPr="004C2211">
        <w:rPr>
          <w:i/>
        </w:rPr>
        <w:t xml:space="preserve"> </w:t>
      </w:r>
      <w:r w:rsidR="00EC7E58">
        <w:rPr>
          <w:i/>
        </w:rPr>
        <w:t xml:space="preserve">SŽ </w:t>
      </w:r>
      <w:r w:rsidR="00EC7E58" w:rsidRPr="003650F3">
        <w:t>(včetně jejích příloh)</w:t>
      </w:r>
      <w:r w:rsidR="00EC7E58" w:rsidRPr="00AE1506">
        <w:t>.</w:t>
      </w:r>
    </w:p>
    <w:p w14:paraId="13DAE9AE" w14:textId="150DEDCE" w:rsidR="00433C4F" w:rsidRPr="0051066F" w:rsidRDefault="00433C4F" w:rsidP="001D11AC">
      <w:pPr>
        <w:pStyle w:val="Clanek11"/>
        <w:widowControl w:val="0"/>
        <w:jc w:val="both"/>
      </w:pPr>
      <w:r w:rsidRPr="0051066F">
        <w:t>V rámci provádění Díla je Zhotovitel povinen zejména, nikoliv však výlučně:</w:t>
      </w:r>
    </w:p>
    <w:p w14:paraId="1C1050E6" w14:textId="1323599F" w:rsidR="00433C4F" w:rsidRPr="00DE4581" w:rsidRDefault="00433C4F" w:rsidP="001D11AC">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lastRenderedPageBreak/>
        <w:t xml:space="preserve">vytvořit a dodat </w:t>
      </w:r>
      <w:r w:rsidR="00C6288E" w:rsidRPr="00DE4581">
        <w:rPr>
          <w:rFonts w:asciiTheme="majorHAnsi" w:hAnsiTheme="majorHAnsi"/>
          <w:sz w:val="18"/>
          <w:szCs w:val="18"/>
        </w:rPr>
        <w:t>Software</w:t>
      </w:r>
      <w:r w:rsidRPr="00DE4581">
        <w:rPr>
          <w:rFonts w:asciiTheme="majorHAnsi" w:hAnsiTheme="majorHAnsi"/>
          <w:sz w:val="18"/>
          <w:szCs w:val="18"/>
        </w:rPr>
        <w:t>;</w:t>
      </w:r>
    </w:p>
    <w:p w14:paraId="38FC405A" w14:textId="1FF0CBC8" w:rsidR="00433C4F" w:rsidRPr="00DE4581" w:rsidRDefault="00433C4F" w:rsidP="001D11AC">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t>poskytnout oprávnění k</w:t>
      </w:r>
      <w:r w:rsidR="00C6288E" w:rsidRPr="00DE4581">
        <w:rPr>
          <w:rFonts w:asciiTheme="majorHAnsi" w:hAnsiTheme="majorHAnsi"/>
          <w:sz w:val="18"/>
          <w:szCs w:val="18"/>
        </w:rPr>
        <w:t> výkonu autorských majetkových práv k</w:t>
      </w:r>
      <w:r w:rsidRPr="00DE4581">
        <w:rPr>
          <w:rFonts w:asciiTheme="majorHAnsi" w:hAnsiTheme="majorHAnsi"/>
          <w:sz w:val="18"/>
          <w:szCs w:val="18"/>
        </w:rPr>
        <w:t xml:space="preserve"> Dílu; </w:t>
      </w:r>
    </w:p>
    <w:p w14:paraId="403D8A65" w14:textId="6AB817DB" w:rsidR="00433C4F" w:rsidRPr="00DE4581" w:rsidRDefault="00433C4F" w:rsidP="001D11AC">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t>provést Instalaci S</w:t>
      </w:r>
      <w:r w:rsidR="0053123F" w:rsidRPr="00DE4581">
        <w:rPr>
          <w:rFonts w:asciiTheme="majorHAnsi" w:hAnsiTheme="majorHAnsi"/>
          <w:sz w:val="18"/>
          <w:szCs w:val="18"/>
        </w:rPr>
        <w:t>oftware</w:t>
      </w:r>
      <w:r w:rsidRPr="00DE4581">
        <w:rPr>
          <w:rFonts w:asciiTheme="majorHAnsi" w:hAnsiTheme="majorHAnsi"/>
          <w:sz w:val="18"/>
          <w:szCs w:val="18"/>
        </w:rPr>
        <w:t xml:space="preserve"> do IT prostředí </w:t>
      </w:r>
      <w:r w:rsidR="00D93D54" w:rsidRPr="00DE4581">
        <w:rPr>
          <w:rFonts w:asciiTheme="majorHAnsi" w:hAnsiTheme="majorHAnsi"/>
          <w:sz w:val="18"/>
          <w:szCs w:val="18"/>
        </w:rPr>
        <w:t>o</w:t>
      </w:r>
      <w:r w:rsidRPr="00DE4581">
        <w:rPr>
          <w:rFonts w:asciiTheme="majorHAnsi" w:hAnsiTheme="majorHAnsi"/>
          <w:sz w:val="18"/>
          <w:szCs w:val="18"/>
        </w:rPr>
        <w:t xml:space="preserve">bjednatele; </w:t>
      </w:r>
    </w:p>
    <w:p w14:paraId="13F32C65" w14:textId="2376F0BB" w:rsidR="00433C4F" w:rsidRPr="00DE4581" w:rsidRDefault="00433C4F" w:rsidP="001D11AC">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t>provést Implementaci S</w:t>
      </w:r>
      <w:r w:rsidR="0053123F" w:rsidRPr="00DE4581">
        <w:rPr>
          <w:rFonts w:asciiTheme="majorHAnsi" w:hAnsiTheme="majorHAnsi"/>
          <w:sz w:val="18"/>
          <w:szCs w:val="18"/>
        </w:rPr>
        <w:t>oftware</w:t>
      </w:r>
      <w:r w:rsidRPr="00DE4581">
        <w:rPr>
          <w:rFonts w:asciiTheme="majorHAnsi" w:hAnsiTheme="majorHAnsi"/>
          <w:sz w:val="18"/>
          <w:szCs w:val="18"/>
        </w:rPr>
        <w:t xml:space="preserve"> do IT prostředí </w:t>
      </w:r>
      <w:r w:rsidR="00D93D54" w:rsidRPr="00DE4581">
        <w:rPr>
          <w:rFonts w:asciiTheme="majorHAnsi" w:hAnsiTheme="majorHAnsi"/>
          <w:sz w:val="18"/>
          <w:szCs w:val="18"/>
        </w:rPr>
        <w:t>o</w:t>
      </w:r>
      <w:r w:rsidRPr="00DE4581">
        <w:rPr>
          <w:rFonts w:asciiTheme="majorHAnsi" w:hAnsiTheme="majorHAnsi"/>
          <w:sz w:val="18"/>
          <w:szCs w:val="18"/>
        </w:rPr>
        <w:t>bjednatele;</w:t>
      </w:r>
    </w:p>
    <w:p w14:paraId="72FAE126" w14:textId="3EAAB364" w:rsidR="00433C4F" w:rsidRPr="00DE4581" w:rsidRDefault="00433C4F" w:rsidP="001D11AC">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t>provést Integraci S</w:t>
      </w:r>
      <w:r w:rsidR="0053123F" w:rsidRPr="00DE4581">
        <w:rPr>
          <w:rFonts w:asciiTheme="majorHAnsi" w:hAnsiTheme="majorHAnsi"/>
          <w:sz w:val="18"/>
          <w:szCs w:val="18"/>
        </w:rPr>
        <w:t>oftware</w:t>
      </w:r>
      <w:r w:rsidRPr="00DE4581">
        <w:rPr>
          <w:rFonts w:asciiTheme="majorHAnsi" w:hAnsiTheme="majorHAnsi"/>
          <w:sz w:val="18"/>
          <w:szCs w:val="18"/>
        </w:rPr>
        <w:t xml:space="preserve"> s IT prostředím </w:t>
      </w:r>
      <w:r w:rsidR="00D93D54" w:rsidRPr="00DE4581">
        <w:rPr>
          <w:rFonts w:asciiTheme="majorHAnsi" w:hAnsiTheme="majorHAnsi"/>
          <w:sz w:val="18"/>
          <w:szCs w:val="18"/>
        </w:rPr>
        <w:t>o</w:t>
      </w:r>
      <w:r w:rsidRPr="00DE4581">
        <w:rPr>
          <w:rFonts w:asciiTheme="majorHAnsi" w:hAnsiTheme="majorHAnsi"/>
          <w:sz w:val="18"/>
          <w:szCs w:val="18"/>
        </w:rPr>
        <w:t xml:space="preserve">bjednatele; </w:t>
      </w:r>
    </w:p>
    <w:p w14:paraId="1D9C736E" w14:textId="77777777" w:rsidR="00433C4F" w:rsidRPr="00DE4581" w:rsidRDefault="00433C4F" w:rsidP="001D11AC">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t>vytvořit Dokumentaci;</w:t>
      </w:r>
    </w:p>
    <w:p w14:paraId="56BE4662" w14:textId="0654922C" w:rsidR="00433C4F" w:rsidRPr="00DE4581" w:rsidRDefault="00433C4F" w:rsidP="00B55C6F">
      <w:pPr>
        <w:pStyle w:val="Claneka"/>
        <w:keepLines w:val="0"/>
        <w:numPr>
          <w:ilvl w:val="2"/>
          <w:numId w:val="5"/>
        </w:numPr>
        <w:spacing w:before="0"/>
        <w:ind w:left="1559" w:hanging="567"/>
        <w:rPr>
          <w:rFonts w:asciiTheme="majorHAnsi" w:hAnsiTheme="majorHAnsi"/>
          <w:sz w:val="18"/>
          <w:szCs w:val="18"/>
        </w:rPr>
      </w:pPr>
      <w:r w:rsidRPr="00DE4581">
        <w:rPr>
          <w:rFonts w:asciiTheme="majorHAnsi" w:hAnsiTheme="majorHAnsi"/>
          <w:sz w:val="18"/>
          <w:szCs w:val="18"/>
        </w:rPr>
        <w:t>provést migraci dat.</w:t>
      </w:r>
    </w:p>
    <w:p w14:paraId="10428F55" w14:textId="64A49046" w:rsidR="00F75906" w:rsidRPr="0051066F" w:rsidRDefault="00D31CA8" w:rsidP="001D11AC">
      <w:pPr>
        <w:pStyle w:val="Clanek11"/>
        <w:widowControl w:val="0"/>
        <w:jc w:val="both"/>
      </w:pPr>
      <w:r w:rsidRPr="00DE4581">
        <w:t>Podrobnosti provádění Díla</w:t>
      </w:r>
      <w:r w:rsidR="00DE4581" w:rsidRPr="00DE4581">
        <w:t xml:space="preserve"> </w:t>
      </w:r>
      <w:r w:rsidRPr="00DE4581">
        <w:t xml:space="preserve">a dalších podmínek pro splnění </w:t>
      </w:r>
      <w:r w:rsidR="000648CB" w:rsidRPr="00DE4581">
        <w:t>P</w:t>
      </w:r>
      <w:r w:rsidRPr="00DE4581">
        <w:t xml:space="preserve">ředmětu Smlouvy stanoví Příloha č. </w:t>
      </w:r>
      <w:r w:rsidRPr="00DE4581">
        <w:rPr>
          <w:i/>
        </w:rPr>
        <w:t>1 Specifikace</w:t>
      </w:r>
      <w:r w:rsidRPr="00C23458">
        <w:rPr>
          <w:i/>
        </w:rPr>
        <w:t xml:space="preserve"> Plnění</w:t>
      </w:r>
      <w:r w:rsidRPr="0051066F">
        <w:t>.</w:t>
      </w:r>
    </w:p>
    <w:p w14:paraId="01A143FF" w14:textId="4788FA72" w:rsidR="00C6288E" w:rsidRPr="0051066F" w:rsidRDefault="00F75906" w:rsidP="001D11AC">
      <w:pPr>
        <w:pStyle w:val="Clanek11"/>
        <w:widowControl w:val="0"/>
        <w:jc w:val="both"/>
      </w:pPr>
      <w:r w:rsidRPr="0051066F">
        <w:t>Objednatel se zavazuje řádně provedené Dílo převzít a zaplatit za řádně provedené Dílo Cenu.</w:t>
      </w:r>
    </w:p>
    <w:p w14:paraId="632165FB" w14:textId="7A0DA8FB" w:rsidR="00697A73" w:rsidRPr="00177AF7" w:rsidRDefault="00697A73" w:rsidP="001D11AC">
      <w:pPr>
        <w:pStyle w:val="Nadpis4"/>
        <w:keepNext w:val="0"/>
        <w:keepLines w:val="0"/>
        <w:widowControl w:val="0"/>
        <w:numPr>
          <w:ilvl w:val="0"/>
          <w:numId w:val="5"/>
        </w:numPr>
        <w:ind w:left="425" w:hanging="425"/>
        <w:jc w:val="both"/>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1D11AC">
      <w:pPr>
        <w:pStyle w:val="Clanek11"/>
        <w:widowControl w:val="0"/>
        <w:jc w:val="both"/>
      </w:pPr>
      <w:r w:rsidRPr="00177AF7">
        <w:t>Zhotovitel se zavazuje poskytovat v rámci Díla veškerou součinnost, zejména, nikoliv však výlučně:</w:t>
      </w:r>
    </w:p>
    <w:p w14:paraId="563FED07" w14:textId="2C0AD835"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1D11AC">
      <w:pPr>
        <w:pStyle w:val="Clanek11"/>
        <w:widowControl w:val="0"/>
        <w:jc w:val="both"/>
      </w:pPr>
      <w:bookmarkStart w:id="2" w:name="_Ref515816753"/>
      <w:r w:rsidRPr="00177AF7">
        <w:t>Zhotovitel se dále zavazuje zejména, nikoliv však výlučně:</w:t>
      </w:r>
      <w:bookmarkEnd w:id="2"/>
    </w:p>
    <w:p w14:paraId="352C05B0" w14:textId="45B0B21D"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bookmarkStart w:id="3" w:name="_Ref516577380"/>
      <w:bookmarkStart w:id="4"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6416F6" w14:textId="5C3CEA0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bookmarkStart w:id="5" w:name="_Ref532977265"/>
      <w:bookmarkStart w:id="6" w:name="_Ref515816760"/>
      <w:bookmarkEnd w:id="4"/>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5"/>
      <w:r w:rsidRPr="00177AF7">
        <w:rPr>
          <w:rFonts w:asciiTheme="majorHAnsi" w:hAnsiTheme="majorHAnsi"/>
          <w:sz w:val="18"/>
          <w:szCs w:val="18"/>
        </w:rPr>
        <w:t xml:space="preserve"> </w:t>
      </w:r>
      <w:bookmarkEnd w:id="6"/>
    </w:p>
    <w:p w14:paraId="3ADB033E" w14:textId="5BC36398" w:rsidR="00697A73" w:rsidRPr="00177AF7" w:rsidRDefault="00697A73" w:rsidP="001D11AC">
      <w:pPr>
        <w:pStyle w:val="Clanek11"/>
        <w:widowControl w:val="0"/>
        <w:jc w:val="both"/>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1D11AC">
      <w:pPr>
        <w:pStyle w:val="Clanek11"/>
        <w:widowControl w:val="0"/>
        <w:jc w:val="both"/>
      </w:pPr>
      <w:bookmarkStart w:id="7"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7"/>
    </w:p>
    <w:p w14:paraId="7B6D5431" w14:textId="77777777" w:rsidR="00697A73" w:rsidRPr="00177AF7" w:rsidRDefault="00697A73" w:rsidP="001D11AC">
      <w:pPr>
        <w:pStyle w:val="Clanek11"/>
        <w:widowControl w:val="0"/>
        <w:jc w:val="both"/>
      </w:pPr>
      <w:r w:rsidRPr="00177AF7">
        <w:t xml:space="preserve">Rozhodne-li se Objednatel vrátit části předmětu Díla, musí je vrátit bez zbytečného odkladu. </w:t>
      </w:r>
    </w:p>
    <w:p w14:paraId="2C43D290" w14:textId="12E76922" w:rsidR="00697A73" w:rsidRPr="00177AF7" w:rsidRDefault="00697A73" w:rsidP="001D11AC">
      <w:pPr>
        <w:pStyle w:val="Clanek11"/>
        <w:widowControl w:val="0"/>
        <w:jc w:val="both"/>
      </w:pPr>
      <w:bookmarkStart w:id="8"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8"/>
      <w:r w:rsidRPr="00177AF7">
        <w:t xml:space="preserve"> </w:t>
      </w:r>
    </w:p>
    <w:p w14:paraId="40F1B468" w14:textId="71D0B4C1" w:rsidR="00697A73" w:rsidRPr="00177AF7" w:rsidRDefault="00697A73" w:rsidP="001D11AC">
      <w:pPr>
        <w:pStyle w:val="Clanek11"/>
        <w:widowControl w:val="0"/>
        <w:jc w:val="both"/>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w:t>
      </w:r>
      <w:r w:rsidRPr="00177AF7">
        <w:lastRenderedPageBreak/>
        <w:t>na zaplacení dílčích částí Ceny za provedení příslušných částí Díla ve výši pro ně sjednané.</w:t>
      </w:r>
    </w:p>
    <w:p w14:paraId="13A2C84F" w14:textId="4E5CB8C8" w:rsidR="00697A73" w:rsidRPr="00177AF7" w:rsidRDefault="00697A73" w:rsidP="001D11AC">
      <w:pPr>
        <w:pStyle w:val="Clanek11"/>
        <w:widowControl w:val="0"/>
        <w:jc w:val="both"/>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177AF7" w:rsidRDefault="00697A73" w:rsidP="001D11AC">
      <w:pPr>
        <w:pStyle w:val="Clanek11"/>
        <w:widowControl w:val="0"/>
        <w:jc w:val="both"/>
      </w:pPr>
      <w:bookmarkStart w:id="9" w:name="_Ref532375448"/>
      <w:r w:rsidRPr="00177AF7">
        <w:t xml:space="preserve">Zhotovitel se zavazuje </w:t>
      </w:r>
      <w:r w:rsidRPr="00DE4581">
        <w:t>nejpozději do deseti (10) dnů od zániku smluvního</w:t>
      </w:r>
      <w:r w:rsidRPr="00177AF7">
        <w:t xml:space="preserve"> vztahu založeného touto Smlouvou:</w:t>
      </w:r>
      <w:bookmarkEnd w:id="9"/>
    </w:p>
    <w:p w14:paraId="6A01A239" w14:textId="0DB5630A"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1D11AC">
      <w:pPr>
        <w:pStyle w:val="Claneki"/>
        <w:keepNext w:val="0"/>
        <w:widowControl w:val="0"/>
        <w:numPr>
          <w:ilvl w:val="3"/>
          <w:numId w:val="5"/>
        </w:numPr>
        <w:spacing w:before="0"/>
        <w:ind w:left="2126" w:hanging="567"/>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1D11AC">
      <w:pPr>
        <w:pStyle w:val="Clanek11"/>
        <w:widowControl w:val="0"/>
        <w:jc w:val="both"/>
      </w:pPr>
      <w:r w:rsidRPr="00177AF7">
        <w:t xml:space="preserve">Pokud Objednatel zjistí, že Zhotovitel postupuje v rozporu s ustanoveními této </w:t>
      </w:r>
      <w:r w:rsidRPr="00177AF7">
        <w:lastRenderedPageBreak/>
        <w:t xml:space="preserve">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Pr="00177AF7" w:rsidRDefault="00C6288E" w:rsidP="001D11AC">
      <w:pPr>
        <w:pStyle w:val="Nadpis4"/>
        <w:keepNext w:val="0"/>
        <w:keepLines w:val="0"/>
        <w:widowControl w:val="0"/>
        <w:numPr>
          <w:ilvl w:val="0"/>
          <w:numId w:val="5"/>
        </w:numPr>
        <w:ind w:left="425" w:hanging="425"/>
        <w:jc w:val="both"/>
        <w:rPr>
          <w:noProof/>
        </w:rPr>
      </w:pPr>
      <w:r w:rsidRPr="00177AF7">
        <w:rPr>
          <w:noProof/>
        </w:rPr>
        <w:t>Doba a místo plnění</w:t>
      </w:r>
    </w:p>
    <w:p w14:paraId="5B7B400D" w14:textId="239AC94B" w:rsidR="00C6288E" w:rsidRPr="001A2BBB" w:rsidRDefault="00C6288E" w:rsidP="001D11AC">
      <w:pPr>
        <w:pStyle w:val="Clanek11"/>
        <w:widowControl w:val="0"/>
        <w:jc w:val="both"/>
        <w:rPr>
          <w:noProof/>
        </w:rPr>
      </w:pPr>
      <w:r w:rsidRPr="00177AF7">
        <w:t xml:space="preserve">Provádění Plnění bude </w:t>
      </w:r>
      <w:r w:rsidRPr="001A2BBB">
        <w:t>zahájeno ode dne nabytí účinnosti této Smlouvy</w:t>
      </w:r>
      <w:r w:rsidR="001A2BBB" w:rsidRPr="001A2BBB">
        <w:t>.</w:t>
      </w:r>
    </w:p>
    <w:p w14:paraId="39977DCD" w14:textId="55E6C7DE" w:rsidR="00C23458" w:rsidRPr="001A2BBB" w:rsidRDefault="00C23458" w:rsidP="001D11AC">
      <w:pPr>
        <w:pStyle w:val="Clanek11"/>
        <w:widowControl w:val="0"/>
        <w:jc w:val="both"/>
        <w:rPr>
          <w:noProof/>
        </w:rPr>
      </w:pPr>
      <w:r w:rsidRPr="001A2BBB">
        <w:t xml:space="preserve">Plnění musí být dokončeno nejpozději do </w:t>
      </w:r>
      <w:r w:rsidR="00527DA4">
        <w:t>12</w:t>
      </w:r>
      <w:r w:rsidR="001A2BBB" w:rsidRPr="001A2BBB">
        <w:t xml:space="preserve"> měsíců od účinnosti Smlouvy</w:t>
      </w:r>
      <w:r w:rsidRPr="001A2BBB">
        <w:t>.</w:t>
      </w:r>
    </w:p>
    <w:p w14:paraId="335147AD" w14:textId="0AEB23B8" w:rsidR="00C6288E" w:rsidRPr="00DE4581" w:rsidRDefault="00C6288E" w:rsidP="001D11AC">
      <w:pPr>
        <w:pStyle w:val="Clanek11"/>
        <w:widowControl w:val="0"/>
        <w:jc w:val="both"/>
        <w:rPr>
          <w:noProof/>
        </w:rPr>
      </w:pPr>
      <w:r w:rsidRPr="00177AF7">
        <w:rPr>
          <w:noProof/>
        </w:rPr>
        <w:t xml:space="preserve">Místem plnění jsou místa umístění IT prostředí </w:t>
      </w:r>
      <w:r w:rsidR="0070654E">
        <w:rPr>
          <w:noProof/>
        </w:rPr>
        <w:t>o</w:t>
      </w:r>
      <w:r w:rsidRPr="00177AF7">
        <w:rPr>
          <w:noProof/>
        </w:rPr>
        <w:t xml:space="preserve">bjednatele, které je </w:t>
      </w:r>
      <w:r w:rsidRPr="00DE4581">
        <w:rPr>
          <w:noProof/>
        </w:rPr>
        <w:t>popsáno v</w:t>
      </w:r>
      <w:r w:rsidR="0063111E" w:rsidRPr="00DE4581">
        <w:rPr>
          <w:noProof/>
        </w:rPr>
        <w:t xml:space="preserve"> Příloze č. </w:t>
      </w:r>
      <w:r w:rsidR="00527DA4" w:rsidRPr="00DE4581">
        <w:rPr>
          <w:noProof/>
        </w:rPr>
        <w:t>3</w:t>
      </w:r>
      <w:r w:rsidR="00F75906" w:rsidRPr="00DE4581">
        <w:rPr>
          <w:noProof/>
        </w:rPr>
        <w:t xml:space="preserve"> </w:t>
      </w:r>
      <w:r w:rsidRPr="00DE4581">
        <w:rPr>
          <w:i/>
          <w:noProof/>
        </w:rPr>
        <w:t xml:space="preserve">Platforma </w:t>
      </w:r>
      <w:r w:rsidR="00EC7E58" w:rsidRPr="00DE4581">
        <w:rPr>
          <w:i/>
          <w:noProof/>
        </w:rPr>
        <w:t xml:space="preserve">SŽ </w:t>
      </w:r>
      <w:r w:rsidR="00EC7E58" w:rsidRPr="00DE4581">
        <w:rPr>
          <w:noProof/>
        </w:rPr>
        <w:t>(včetně jejích příloh).</w:t>
      </w:r>
    </w:p>
    <w:p w14:paraId="37B24A21" w14:textId="5E63AEAE" w:rsidR="0053123F" w:rsidRPr="00B52E8E" w:rsidRDefault="0053123F" w:rsidP="001D11AC">
      <w:pPr>
        <w:pStyle w:val="Clanek11"/>
        <w:widowControl w:val="0"/>
        <w:jc w:val="both"/>
        <w:rPr>
          <w:noProof/>
        </w:rPr>
      </w:pPr>
      <w:bookmarkStart w:id="26" w:name="_Ref515469105"/>
      <w:r w:rsidRPr="00B52E8E">
        <w:t>Dílo bude Zhotovitel provádět v termínech sjednaných v </w:t>
      </w:r>
      <w:r w:rsidR="0063111E" w:rsidRPr="00B52E8E">
        <w:t xml:space="preserve">Příloze č. </w:t>
      </w:r>
      <w:r w:rsidR="006B21F8" w:rsidRPr="00B52E8E">
        <w:t>2</w:t>
      </w:r>
      <w:r w:rsidRPr="00B52E8E">
        <w:t xml:space="preserve"> </w:t>
      </w:r>
      <w:r w:rsidR="00F75906" w:rsidRPr="00B52E8E">
        <w:rPr>
          <w:i/>
        </w:rPr>
        <w:t>H</w:t>
      </w:r>
      <w:r w:rsidRPr="00B52E8E">
        <w:rPr>
          <w:i/>
        </w:rPr>
        <w:t>armonogram</w:t>
      </w:r>
      <w:bookmarkEnd w:id="26"/>
      <w:r w:rsidR="00DE4581" w:rsidRPr="00B52E8E">
        <w:rPr>
          <w:i/>
        </w:rPr>
        <w:t xml:space="preserve"> a cena plnění</w:t>
      </w:r>
      <w:r w:rsidR="00F75906" w:rsidRPr="00B52E8E">
        <w:t>.</w:t>
      </w:r>
    </w:p>
    <w:p w14:paraId="4DD2AEBA" w14:textId="7A27A4D9" w:rsidR="0053123F" w:rsidRPr="00DE4581" w:rsidRDefault="0053123F" w:rsidP="001D11AC">
      <w:pPr>
        <w:pStyle w:val="Clanek11"/>
        <w:widowControl w:val="0"/>
        <w:jc w:val="both"/>
      </w:pPr>
      <w:r w:rsidRPr="00DE4581">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1D11AC">
      <w:pPr>
        <w:pStyle w:val="Clanek11"/>
        <w:widowControl w:val="0"/>
        <w:jc w:val="both"/>
      </w:pPr>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End w:id="27"/>
      <w:bookmarkEnd w:id="28"/>
      <w:bookmarkEnd w:id="29"/>
      <w:bookmarkEnd w:id="30"/>
      <w:bookmarkEnd w:id="31"/>
      <w:bookmarkEnd w:id="32"/>
      <w:bookmarkEnd w:id="33"/>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1D11AC">
      <w:pPr>
        <w:pStyle w:val="Nadpis4"/>
        <w:keepNext w:val="0"/>
        <w:keepLines w:val="0"/>
        <w:widowControl w:val="0"/>
        <w:numPr>
          <w:ilvl w:val="0"/>
          <w:numId w:val="5"/>
        </w:numPr>
        <w:ind w:left="567" w:hanging="425"/>
        <w:jc w:val="both"/>
      </w:pPr>
      <w:r w:rsidRPr="00177AF7">
        <w:t>Kontaktní osoby</w:t>
      </w:r>
    </w:p>
    <w:p w14:paraId="3F981B62" w14:textId="1CD01602" w:rsidR="00C6288E" w:rsidRPr="00177AF7" w:rsidRDefault="00C6288E" w:rsidP="001D11AC">
      <w:pPr>
        <w:pStyle w:val="Clanek11"/>
        <w:widowControl w:val="0"/>
        <w:jc w:val="both"/>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1D11AC">
      <w:pPr>
        <w:pStyle w:val="Clanek11"/>
        <w:widowControl w:val="0"/>
        <w:jc w:val="both"/>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1D11AC">
      <w:pPr>
        <w:pStyle w:val="Clanek11"/>
        <w:widowControl w:val="0"/>
        <w:jc w:val="both"/>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1D11AC">
      <w:pPr>
        <w:pStyle w:val="Nadpis4"/>
        <w:keepNext w:val="0"/>
        <w:keepLines w:val="0"/>
        <w:widowControl w:val="0"/>
        <w:numPr>
          <w:ilvl w:val="0"/>
          <w:numId w:val="5"/>
        </w:numPr>
        <w:ind w:left="567" w:hanging="425"/>
        <w:jc w:val="both"/>
      </w:pPr>
      <w:r w:rsidRPr="00177AF7">
        <w:t>Cena a platební podmínky</w:t>
      </w:r>
    </w:p>
    <w:p w14:paraId="13AD809D" w14:textId="7BD7155A" w:rsidR="00A2381D" w:rsidRPr="00B52E8E" w:rsidRDefault="00C6288E" w:rsidP="001D11AC">
      <w:pPr>
        <w:pStyle w:val="Clanek11"/>
        <w:widowControl w:val="0"/>
        <w:jc w:val="both"/>
      </w:pPr>
      <w:r w:rsidRPr="00177AF7">
        <w:t xml:space="preserve">Cena za </w:t>
      </w:r>
      <w:r w:rsidRPr="00B52E8E">
        <w:t xml:space="preserve">předmět plnění dle této Smlouvy je sjednána v souladu s nabídkovou cenou, kterou </w:t>
      </w:r>
      <w:r w:rsidR="00A2381D" w:rsidRPr="00B52E8E">
        <w:t xml:space="preserve">Zhotovitel </w:t>
      </w:r>
      <w:r w:rsidRPr="00B52E8E">
        <w:t xml:space="preserve">uvedl ve své nabídce </w:t>
      </w:r>
      <w:r w:rsidR="004D02EC" w:rsidRPr="00B52E8E">
        <w:t>k</w:t>
      </w:r>
      <w:r w:rsidRPr="00B52E8E">
        <w:t xml:space="preserve"> Veřejné </w:t>
      </w:r>
      <w:r w:rsidR="004D02EC" w:rsidRPr="00B52E8E">
        <w:t>zakázce</w:t>
      </w:r>
      <w:r w:rsidRPr="00B52E8E">
        <w:t>.</w:t>
      </w:r>
    </w:p>
    <w:p w14:paraId="5FC6DF04" w14:textId="529734D7" w:rsidR="00A2381D" w:rsidRPr="00B52E8E" w:rsidRDefault="00491FA6" w:rsidP="00DE4581">
      <w:pPr>
        <w:pStyle w:val="Clanek11"/>
        <w:widowControl w:val="0"/>
        <w:jc w:val="both"/>
      </w:pPr>
      <w:r w:rsidRPr="00B52E8E">
        <w:t xml:space="preserve">Objednatel je povinen zaplatit Zhotoviteli za provedení Díla ve výši </w:t>
      </w:r>
      <w:r w:rsidRPr="00B52E8E">
        <w:rPr>
          <w:highlight w:val="green"/>
        </w:rPr>
        <w:t>……………….</w:t>
      </w:r>
      <w:r w:rsidRPr="00B52E8E">
        <w:t xml:space="preserve"> Kč bez DPH („Cena“), výše DPH </w:t>
      </w:r>
      <w:r w:rsidRPr="00B52E8E">
        <w:rPr>
          <w:highlight w:val="green"/>
        </w:rPr>
        <w:t>………</w:t>
      </w:r>
      <w:proofErr w:type="gramStart"/>
      <w:r w:rsidRPr="00B52E8E">
        <w:rPr>
          <w:highlight w:val="green"/>
        </w:rPr>
        <w:t>…….</w:t>
      </w:r>
      <w:proofErr w:type="gramEnd"/>
      <w:r w:rsidRPr="00B52E8E">
        <w:rPr>
          <w:highlight w:val="green"/>
        </w:rPr>
        <w:t>.,</w:t>
      </w:r>
      <w:r w:rsidRPr="00B52E8E">
        <w:t xml:space="preserve"> cena včetně DPH </w:t>
      </w:r>
      <w:r w:rsidRPr="00B52E8E">
        <w:rPr>
          <w:highlight w:val="green"/>
        </w:rPr>
        <w:t>……………….</w:t>
      </w:r>
      <w:r w:rsidRPr="00B52E8E">
        <w:t xml:space="preserve"> Výše DPH může být uplatněna v rozdílné výši, než je uvedeno v závislosti na platných právních předpisech ke dni zdanitelného plnění, v takovém případě není zapotřebí uzavírat dodatek k této Smlouvě</w:t>
      </w:r>
      <w:r w:rsidR="0053123F" w:rsidRPr="00B52E8E">
        <w:rPr>
          <w:noProof/>
        </w:rPr>
        <w:t xml:space="preserve">. </w:t>
      </w:r>
    </w:p>
    <w:p w14:paraId="40CD1D7F" w14:textId="1ECD3174" w:rsidR="0053123F" w:rsidRPr="00177AF7" w:rsidRDefault="0053123F" w:rsidP="001D11AC">
      <w:pPr>
        <w:pStyle w:val="Clanek11"/>
        <w:widowControl w:val="0"/>
        <w:jc w:val="both"/>
      </w:pPr>
      <w:r w:rsidRPr="00B52E8E">
        <w:rPr>
          <w:noProof/>
        </w:rPr>
        <w:t>Strany tímto sjednávají, že Cena zahrnuje</w:t>
      </w:r>
      <w:r w:rsidRPr="00177AF7">
        <w:rPr>
          <w:noProof/>
        </w:rPr>
        <w:t xml:space="preserv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DE4581" w:rsidRDefault="00C6288E" w:rsidP="001D11AC">
      <w:pPr>
        <w:pStyle w:val="Clanek11"/>
        <w:widowControl w:val="0"/>
        <w:jc w:val="both"/>
      </w:pPr>
      <w:r w:rsidRPr="00DE4581">
        <w:t>DPH bude uplatněna ve výši dle platných právních předpisů ke dni zdanitelného plnění.</w:t>
      </w:r>
    </w:p>
    <w:p w14:paraId="7CF5BDAC" w14:textId="002F5312" w:rsidR="00C6288E" w:rsidRPr="00DE4581" w:rsidRDefault="00C6288E" w:rsidP="001D11AC">
      <w:pPr>
        <w:pStyle w:val="Clanek11"/>
        <w:widowControl w:val="0"/>
        <w:jc w:val="both"/>
      </w:pPr>
      <w:r w:rsidRPr="00DE4581">
        <w:t xml:space="preserve">Podrobný rozpis Ceny dle jednotlivých částí Plnění je uveden v Příloze č. </w:t>
      </w:r>
      <w:r w:rsidR="00DE4581" w:rsidRPr="00DE4581">
        <w:t xml:space="preserve">2 </w:t>
      </w:r>
      <w:r w:rsidR="00DE4581" w:rsidRPr="00DE4581">
        <w:rPr>
          <w:i/>
        </w:rPr>
        <w:t>Harmonogram a</w:t>
      </w:r>
      <w:r w:rsidRPr="00DE4581">
        <w:t xml:space="preserve"> </w:t>
      </w:r>
      <w:r w:rsidRPr="00DE4581">
        <w:rPr>
          <w:i/>
        </w:rPr>
        <w:t>Cena Plnění.</w:t>
      </w:r>
    </w:p>
    <w:p w14:paraId="492ACD2B" w14:textId="77777777" w:rsidR="00A2381D" w:rsidRPr="00177AF7" w:rsidRDefault="00C6288E" w:rsidP="001D11AC">
      <w:pPr>
        <w:pStyle w:val="Clanek11"/>
        <w:widowControl w:val="0"/>
        <w:jc w:val="both"/>
      </w:pPr>
      <w:bookmarkStart w:id="34" w:name="_Hlk27391226"/>
      <w:r w:rsidRPr="00177AF7">
        <w:t>Cena je výslovně sjednávána jako nejvyšší možná a nepřekročitelná.</w:t>
      </w:r>
      <w:bookmarkEnd w:id="34"/>
    </w:p>
    <w:p w14:paraId="764E24CE" w14:textId="5733F723" w:rsidR="00A2381D" w:rsidRDefault="00A2381D" w:rsidP="001D11AC">
      <w:pPr>
        <w:pStyle w:val="Clanek11"/>
        <w:widowControl w:val="0"/>
        <w:jc w:val="both"/>
      </w:pPr>
      <w:r w:rsidRPr="00DE4581">
        <w:rPr>
          <w:noProof/>
        </w:rPr>
        <w:t xml:space="preserve">Právo na zaplacení příslušné části Ceny Zhotoviteli vzniká (okamžikem, ke kterému je Zhotovitel oprávněn vystavit fakturu) dokončením příslušné části Díla ve smyslu </w:t>
      </w:r>
      <w:r w:rsidRPr="00DE4581">
        <w:rPr>
          <w:noProof/>
        </w:rPr>
        <w:lastRenderedPageBreak/>
        <w:t xml:space="preserve">Přílohy č. </w:t>
      </w:r>
      <w:r w:rsidR="00DE4581" w:rsidRPr="00DE4581">
        <w:rPr>
          <w:noProof/>
        </w:rPr>
        <w:t>2</w:t>
      </w:r>
      <w:r w:rsidRPr="00DE4581">
        <w:rPr>
          <w:noProof/>
        </w:rPr>
        <w:t xml:space="preserve"> </w:t>
      </w:r>
      <w:r w:rsidR="00DE4581" w:rsidRPr="00DE4581">
        <w:rPr>
          <w:i/>
          <w:noProof/>
        </w:rPr>
        <w:t xml:space="preserve">Harmonogram a </w:t>
      </w:r>
      <w:r w:rsidRPr="00DE4581">
        <w:rPr>
          <w:i/>
          <w:noProof/>
        </w:rPr>
        <w:t>Cena</w:t>
      </w:r>
      <w:r w:rsidR="000648CB" w:rsidRPr="00DE4581">
        <w:rPr>
          <w:i/>
          <w:noProof/>
        </w:rPr>
        <w:t xml:space="preserve"> Plnění</w:t>
      </w:r>
      <w:r w:rsidRPr="00DE4581">
        <w:rPr>
          <w:noProof/>
        </w:rPr>
        <w:t xml:space="preserve"> a vyznačením v Akceptačním protokolu „Akceptováno“ u posledního výstupu příslušné části provádění Díla. </w:t>
      </w:r>
      <w:r w:rsidR="00E60107" w:rsidRPr="00DE4581">
        <w:rPr>
          <w:noProof/>
        </w:rPr>
        <w:t>Pokud je v Akceptačním protokolu vyznačeno „Akceptováno s výhradou“, vzniká Zhotoviteli právo na zaplacení příslušné části Ceny až po odstranění vytčených vad.</w:t>
      </w:r>
      <w:r w:rsidR="00EC7E58" w:rsidRPr="00DE4581">
        <w:t xml:space="preserve"> Objednatel není povinen akceptovat jednotlivou část Díla, která nesplňuje podmínky uvedené v čl. 1 odst. 1 této Smlouvy.</w:t>
      </w:r>
      <w:r w:rsidR="00522FAD" w:rsidRPr="00DE4581">
        <w:t xml:space="preserve"> Nesplnění podmínek dle čl. 1 odst. 1 této Smlouvy se považuje za podstatné porušení Smlouvy.</w:t>
      </w:r>
    </w:p>
    <w:p w14:paraId="226A2465" w14:textId="77777777" w:rsidR="00B52E8E" w:rsidRDefault="00B52E8E" w:rsidP="00B52E8E">
      <w:pPr>
        <w:pStyle w:val="Clanek11"/>
      </w:pPr>
      <w:r>
        <w:t>Smluvní strany se dohodly, že splatnost faktury činí 60 dnů ode dne doručení Objednateli.</w:t>
      </w:r>
    </w:p>
    <w:p w14:paraId="2AFD0B22" w14:textId="256C6E3A" w:rsidR="00C6288E" w:rsidRPr="007C4CD7" w:rsidRDefault="00C6288E" w:rsidP="001D11AC">
      <w:pPr>
        <w:pStyle w:val="Nadpis4"/>
        <w:keepNext w:val="0"/>
        <w:keepLines w:val="0"/>
        <w:widowControl w:val="0"/>
        <w:numPr>
          <w:ilvl w:val="0"/>
          <w:numId w:val="5"/>
        </w:numPr>
        <w:ind w:left="567" w:hanging="425"/>
        <w:jc w:val="both"/>
      </w:pPr>
      <w:r w:rsidRPr="00177AF7">
        <w:t>Práva duševního vlastnictví</w:t>
      </w:r>
    </w:p>
    <w:p w14:paraId="534F74B0" w14:textId="79ECEA38" w:rsidR="005205DD" w:rsidRPr="00DE4581" w:rsidRDefault="00C6288E" w:rsidP="001D11AC">
      <w:pPr>
        <w:pStyle w:val="Clanek11"/>
        <w:widowControl w:val="0"/>
        <w:jc w:val="both"/>
        <w:rPr>
          <w:noProof/>
        </w:rPr>
      </w:pPr>
      <w:r w:rsidRPr="005205DD">
        <w:rPr>
          <w:noProof/>
        </w:rPr>
        <w:t>Pro Software, který je Autorským dílem</w:t>
      </w:r>
      <w:r w:rsidR="00DB5F97" w:rsidRPr="005205DD">
        <w:rPr>
          <w:noProof/>
        </w:rPr>
        <w:t>,</w:t>
      </w:r>
      <w:r w:rsidRPr="005205DD">
        <w:rPr>
          <w:noProof/>
        </w:rPr>
        <w:t xml:space="preserve"> platí článek 6.1.</w:t>
      </w:r>
      <w:r w:rsidR="0063111E">
        <w:rPr>
          <w:noProof/>
        </w:rPr>
        <w:t xml:space="preserve"> </w:t>
      </w:r>
      <w:r w:rsidR="0063111E" w:rsidRPr="00DE4581">
        <w:rPr>
          <w:noProof/>
        </w:rPr>
        <w:t xml:space="preserve">Přílohy č. </w:t>
      </w:r>
      <w:r w:rsidR="00673A22" w:rsidRPr="00DE4581">
        <w:rPr>
          <w:noProof/>
        </w:rPr>
        <w:t>5</w:t>
      </w:r>
      <w:r w:rsidRPr="00DE4581">
        <w:rPr>
          <w:noProof/>
        </w:rPr>
        <w:t xml:space="preserve"> </w:t>
      </w:r>
      <w:r w:rsidRPr="00DE4581">
        <w:rPr>
          <w:i/>
          <w:noProof/>
        </w:rPr>
        <w:t>Zvláštní obchodní podmín</w:t>
      </w:r>
      <w:r w:rsidR="000648CB" w:rsidRPr="00DE4581">
        <w:rPr>
          <w:i/>
          <w:noProof/>
        </w:rPr>
        <w:t>ky</w:t>
      </w:r>
      <w:r w:rsidRPr="00DE4581">
        <w:rPr>
          <w:noProof/>
        </w:rPr>
        <w:t>.</w:t>
      </w:r>
    </w:p>
    <w:p w14:paraId="2B677C2D" w14:textId="77777777" w:rsidR="00C6288E" w:rsidRPr="00DE4581" w:rsidRDefault="00C6288E" w:rsidP="001D11AC">
      <w:pPr>
        <w:pStyle w:val="Nadpis4"/>
        <w:keepNext w:val="0"/>
        <w:keepLines w:val="0"/>
        <w:widowControl w:val="0"/>
        <w:numPr>
          <w:ilvl w:val="0"/>
          <w:numId w:val="5"/>
        </w:numPr>
        <w:ind w:left="567" w:hanging="425"/>
        <w:jc w:val="both"/>
        <w:rPr>
          <w:noProof/>
        </w:rPr>
      </w:pPr>
      <w:r w:rsidRPr="00DE4581">
        <w:rPr>
          <w:noProof/>
        </w:rPr>
        <w:t>Kybernetická bezpečnost</w:t>
      </w:r>
    </w:p>
    <w:p w14:paraId="3C1390B5" w14:textId="4F8D6582" w:rsidR="00C6288E" w:rsidRPr="00DE4581" w:rsidRDefault="00A1211D" w:rsidP="001D11AC">
      <w:pPr>
        <w:pStyle w:val="Clanek11"/>
        <w:widowControl w:val="0"/>
        <w:jc w:val="both"/>
      </w:pPr>
      <w:r w:rsidRPr="00DE4581">
        <w:t>Zhotovitel</w:t>
      </w:r>
      <w:r w:rsidR="00C6288E" w:rsidRPr="00DE4581">
        <w:t xml:space="preserve"> je povinen dodržovat ustanovení týkající se kybernetické bezpečnosti ve smyslu článku 20. </w:t>
      </w:r>
      <w:r w:rsidR="0063111E" w:rsidRPr="00DE4581">
        <w:t xml:space="preserve">Přílohy č. </w:t>
      </w:r>
      <w:r w:rsidR="00673A22" w:rsidRPr="00DE4581">
        <w:t>5</w:t>
      </w:r>
      <w:r w:rsidR="000648CB" w:rsidRPr="00DE4581">
        <w:t xml:space="preserve"> </w:t>
      </w:r>
      <w:r w:rsidR="000648CB" w:rsidRPr="00DE4581">
        <w:rPr>
          <w:i/>
        </w:rPr>
        <w:t>Zvláštní obchodní podmínky</w:t>
      </w:r>
      <w:r w:rsidR="000648CB" w:rsidRPr="00DE4581">
        <w:t>.</w:t>
      </w:r>
    </w:p>
    <w:p w14:paraId="14E37BD2" w14:textId="77777777" w:rsidR="00C6288E" w:rsidRPr="00DE4581" w:rsidRDefault="00C6288E" w:rsidP="001D11AC">
      <w:pPr>
        <w:pStyle w:val="Nadpis4"/>
        <w:keepNext w:val="0"/>
        <w:keepLines w:val="0"/>
        <w:widowControl w:val="0"/>
        <w:numPr>
          <w:ilvl w:val="0"/>
          <w:numId w:val="5"/>
        </w:numPr>
        <w:ind w:left="567" w:hanging="425"/>
        <w:jc w:val="both"/>
        <w:rPr>
          <w:noProof/>
        </w:rPr>
      </w:pPr>
      <w:r w:rsidRPr="00DE4581">
        <w:rPr>
          <w:noProof/>
        </w:rPr>
        <w:t>Ochrana osobních údajů</w:t>
      </w:r>
    </w:p>
    <w:p w14:paraId="4BD0F6F5" w14:textId="75D5CC65" w:rsidR="00C6288E" w:rsidRPr="007C4CD7" w:rsidRDefault="00C6288E" w:rsidP="001D11AC">
      <w:pPr>
        <w:pStyle w:val="Clanek11"/>
        <w:widowControl w:val="0"/>
        <w:jc w:val="both"/>
      </w:pPr>
      <w:r w:rsidRPr="00DE4581">
        <w:t xml:space="preserve">Pokud bude v rámci plnění této Smlouvy docházet ke zpracování osobních údajů, zavazuje se </w:t>
      </w:r>
      <w:r w:rsidR="008C4072" w:rsidRPr="00DE4581">
        <w:t>Zhotovitel</w:t>
      </w:r>
      <w:r w:rsidRPr="00DE4581">
        <w:t xml:space="preserve"> dodržovat opatření dle článku 2</w:t>
      </w:r>
      <w:r w:rsidR="00E60107" w:rsidRPr="00DE4581">
        <w:t>1</w:t>
      </w:r>
      <w:r w:rsidRPr="00DE4581">
        <w:t xml:space="preserve">. </w:t>
      </w:r>
      <w:r w:rsidR="0063111E" w:rsidRPr="00DE4581">
        <w:rPr>
          <w:noProof/>
        </w:rPr>
        <w:t xml:space="preserve">Přílohy č. </w:t>
      </w:r>
      <w:r w:rsidR="00527DA4" w:rsidRPr="00DE4581">
        <w:rPr>
          <w:noProof/>
        </w:rPr>
        <w:t xml:space="preserve">5 </w:t>
      </w:r>
      <w:r w:rsidR="000648CB" w:rsidRPr="00DE4581">
        <w:rPr>
          <w:i/>
          <w:noProof/>
        </w:rPr>
        <w:t>Zvláštní</w:t>
      </w:r>
      <w:r w:rsidR="000648CB" w:rsidRPr="0086660B">
        <w:rPr>
          <w:i/>
          <w:noProof/>
        </w:rPr>
        <w:t xml:space="preserve"> obchodní podmínky</w:t>
      </w:r>
      <w:r w:rsidR="000648CB" w:rsidRPr="005205DD">
        <w:rPr>
          <w:noProof/>
        </w:rPr>
        <w:t>.</w:t>
      </w:r>
    </w:p>
    <w:p w14:paraId="3B466BFD" w14:textId="0DF2912F" w:rsidR="00C56C36" w:rsidRDefault="00C56C36" w:rsidP="001D11AC">
      <w:pPr>
        <w:pStyle w:val="Nadpis4"/>
        <w:keepNext w:val="0"/>
        <w:keepLines w:val="0"/>
        <w:widowControl w:val="0"/>
        <w:numPr>
          <w:ilvl w:val="0"/>
          <w:numId w:val="5"/>
        </w:numPr>
        <w:ind w:left="567" w:hanging="425"/>
        <w:jc w:val="both"/>
        <w:rPr>
          <w:noProof/>
        </w:rPr>
      </w:pPr>
      <w:r>
        <w:rPr>
          <w:noProof/>
        </w:rPr>
        <w:t>Střet zájmů, povinnosti Zhotovitele v souvislosti s konfliktem na Ukrajině</w:t>
      </w:r>
    </w:p>
    <w:p w14:paraId="0BD3D38C" w14:textId="77777777" w:rsidR="00C56C36" w:rsidRPr="00C56C36" w:rsidRDefault="00C56C36" w:rsidP="001D11AC">
      <w:pPr>
        <w:pStyle w:val="Clanek11"/>
        <w:widowControl w:val="0"/>
        <w:jc w:val="both"/>
      </w:pPr>
      <w:r w:rsidRPr="00C56C36">
        <w:t xml:space="preserve">Zhotovitel prohlašuje, že není obchodní společností, ve které veřejný funkcionář uvedený v </w:t>
      </w:r>
      <w:proofErr w:type="spellStart"/>
      <w:r w:rsidRPr="00C56C36">
        <w:t>ust</w:t>
      </w:r>
      <w:proofErr w:type="spellEnd"/>
      <w:r w:rsidRPr="00C56C36">
        <w:t>. § 2 odst. 1 písm. c) zákona č. 159/2006 Sb., o střetu zájmů, ve znění pozdějších předpisů (dále jen „</w:t>
      </w:r>
      <w:r w:rsidRPr="00E406BB">
        <w:rPr>
          <w:b/>
          <w:i/>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p>
    <w:p w14:paraId="58674E97" w14:textId="77777777" w:rsidR="00C56C36" w:rsidRPr="00C56C36" w:rsidRDefault="00C56C36" w:rsidP="001D11AC">
      <w:pPr>
        <w:pStyle w:val="Clanek11"/>
        <w:widowControl w:val="0"/>
        <w:jc w:val="both"/>
      </w:pPr>
      <w:r w:rsidRPr="00C56C36">
        <w:t>Zhotovitel prohlašuje, že on, ani žádný z jeho poddodavatelů nebo jiných osob, jejichž způsobilost byla využita ve smyslu evropských směrnic o zadávání veřejných zakázek, nejsou osobami:</w:t>
      </w:r>
    </w:p>
    <w:p w14:paraId="0E3EE18F" w14:textId="2A53D8D5" w:rsidR="00C56C36" w:rsidRPr="00C56C36" w:rsidRDefault="00C56C36" w:rsidP="001D11AC">
      <w:pPr>
        <w:widowControl w:val="0"/>
        <w:numPr>
          <w:ilvl w:val="0"/>
          <w:numId w:val="23"/>
        </w:numPr>
        <w:jc w:val="both"/>
        <w:rPr>
          <w:b/>
        </w:rPr>
      </w:pPr>
      <w:r w:rsidRPr="00C56C36">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522FAD" w:rsidRPr="00522FAD">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56C36">
        <w:t xml:space="preserve">, </w:t>
      </w:r>
    </w:p>
    <w:p w14:paraId="1D5FD13D" w14:textId="77777777" w:rsidR="00C56C36" w:rsidRPr="00C56C36" w:rsidRDefault="00C56C36" w:rsidP="001D11AC">
      <w:pPr>
        <w:widowControl w:val="0"/>
        <w:numPr>
          <w:ilvl w:val="0"/>
          <w:numId w:val="23"/>
        </w:numPr>
        <w:jc w:val="both"/>
      </w:pPr>
      <w:r w:rsidRPr="00C56C36">
        <w:t>dle článku 2</w:t>
      </w:r>
      <w:r w:rsidRPr="00C56C36">
        <w:rPr>
          <w:b/>
        </w:rPr>
        <w:t xml:space="preserve"> </w:t>
      </w:r>
      <w:r w:rsidRPr="00C56C36">
        <w:t xml:space="preserve">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C56C36">
        <w:lastRenderedPageBreak/>
        <w:t>269/2014 (dále jen</w:t>
      </w:r>
      <w:r w:rsidRPr="00C56C36">
        <w:rPr>
          <w:b/>
        </w:rPr>
        <w:t xml:space="preserve"> „</w:t>
      </w:r>
      <w:r w:rsidRPr="00C56C36">
        <w:rPr>
          <w:b/>
          <w:i/>
        </w:rPr>
        <w:t>Sankční seznamy“</w:t>
      </w:r>
      <w:r w:rsidRPr="00C56C36">
        <w:t>).</w:t>
      </w:r>
    </w:p>
    <w:p w14:paraId="7FEAE407" w14:textId="5403AFC3" w:rsidR="00C56C36" w:rsidRPr="00527DA4" w:rsidRDefault="00C56C36" w:rsidP="001D11AC">
      <w:pPr>
        <w:pStyle w:val="Clanek11"/>
        <w:widowControl w:val="0"/>
        <w:jc w:val="both"/>
      </w:pPr>
      <w:r w:rsidRPr="00C56C36">
        <w:t xml:space="preserve">Je-li Zhotovitelem sdružení více osob, platí podmínky dle </w:t>
      </w:r>
      <w:r w:rsidRPr="00527DA4">
        <w:t xml:space="preserve">odstavce </w:t>
      </w:r>
      <w:r w:rsidR="00DE4581">
        <w:t>9</w:t>
      </w:r>
      <w:r w:rsidRPr="00527DA4">
        <w:t xml:space="preserve">.1 a </w:t>
      </w:r>
      <w:r w:rsidR="00DE4581">
        <w:t>9</w:t>
      </w:r>
      <w:r w:rsidRPr="00527DA4">
        <w:t xml:space="preserve">.2 této Smlouvy také jednotlivě pro všechny osoby v rámci Zhotovitele </w:t>
      </w:r>
      <w:proofErr w:type="gramStart"/>
      <w:r w:rsidRPr="00527DA4">
        <w:t>sdružené</w:t>
      </w:r>
      <w:proofErr w:type="gramEnd"/>
      <w:r w:rsidRPr="00527DA4">
        <w:t xml:space="preserve"> a to bez ohledu na právní formu tohoto sdružení.</w:t>
      </w:r>
    </w:p>
    <w:p w14:paraId="713ADCB2" w14:textId="77777777" w:rsidR="00C56C36" w:rsidRPr="00527DA4" w:rsidRDefault="00C56C36" w:rsidP="001D11AC">
      <w:pPr>
        <w:pStyle w:val="Clanek11"/>
        <w:widowControl w:val="0"/>
        <w:jc w:val="both"/>
      </w:pPr>
      <w:r w:rsidRPr="00527DA4">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527DA4" w:rsidRDefault="00C56C36" w:rsidP="001D11AC">
      <w:pPr>
        <w:pStyle w:val="Clanek11"/>
        <w:widowControl w:val="0"/>
        <w:jc w:val="both"/>
      </w:pPr>
      <w:r w:rsidRPr="00527DA4">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77777777" w:rsidR="00C56C36" w:rsidRPr="00527DA4" w:rsidRDefault="00C56C36" w:rsidP="001D11AC">
      <w:pPr>
        <w:pStyle w:val="Clanek11"/>
        <w:widowControl w:val="0"/>
        <w:jc w:val="both"/>
      </w:pPr>
      <w:r w:rsidRPr="00527DA4">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58214619" w:rsidR="00C56C36" w:rsidRPr="00E406BB" w:rsidRDefault="00C56C36" w:rsidP="001D11AC">
      <w:pPr>
        <w:pStyle w:val="Clanek11"/>
        <w:widowControl w:val="0"/>
        <w:jc w:val="both"/>
      </w:pPr>
      <w:r w:rsidRPr="00527DA4">
        <w:t xml:space="preserve">Ukáží-li se prohlášení Zhotovitele dle odstavce </w:t>
      </w:r>
      <w:r w:rsidR="00DE4581">
        <w:t>9</w:t>
      </w:r>
      <w:r w:rsidRPr="00527DA4">
        <w:t xml:space="preserve">.1 a </w:t>
      </w:r>
      <w:r w:rsidR="00DE4581">
        <w:t>9</w:t>
      </w:r>
      <w:r w:rsidRPr="00527DA4">
        <w:t xml:space="preserve">.2 této Smlouvy jako nepravdivá nebo poruší-li Zhotovitel svou oznamovací povinnost dle odstavce </w:t>
      </w:r>
      <w:r w:rsidR="00DE4581">
        <w:t>9</w:t>
      </w:r>
      <w:r w:rsidRPr="00527DA4">
        <w:t xml:space="preserve">.4 nebo povinnosti dle odstavců </w:t>
      </w:r>
      <w:r w:rsidR="00DE4581">
        <w:t>9</w:t>
      </w:r>
      <w:r w:rsidRPr="00527DA4">
        <w:t xml:space="preserve">.5 nebo </w:t>
      </w:r>
      <w:r w:rsidR="00DE4581">
        <w:t>9</w:t>
      </w:r>
      <w:r w:rsidRPr="00527DA4">
        <w:t>.6 této Smlouvy, je Objednatel oprávněn odstoupit od této Smlouvy. Zhotovitel je dále povinen zaplatit</w:t>
      </w:r>
      <w:r w:rsidRPr="00C56C36">
        <w:t xml:space="preserve"> za každé jednotlivé porušení povinností dle předchozí věty smluvní pokutu ve výši 5 % procent z Ceny. Ustanovení § 2004 odst. 2 Občanského zákoníku a § 2050 Občanského zákoníku se nepoužijí.</w:t>
      </w:r>
    </w:p>
    <w:p w14:paraId="2A9EF4EA" w14:textId="098A7E69" w:rsidR="00C6288E" w:rsidRPr="00177AF7" w:rsidRDefault="00C6288E" w:rsidP="001D11AC">
      <w:pPr>
        <w:pStyle w:val="Nadpis4"/>
        <w:keepNext w:val="0"/>
        <w:keepLines w:val="0"/>
        <w:widowControl w:val="0"/>
        <w:numPr>
          <w:ilvl w:val="0"/>
          <w:numId w:val="5"/>
        </w:numPr>
        <w:ind w:left="567" w:hanging="425"/>
        <w:jc w:val="both"/>
        <w:rPr>
          <w:noProof/>
        </w:rPr>
      </w:pPr>
      <w:r w:rsidRPr="00177AF7">
        <w:rPr>
          <w:noProof/>
        </w:rPr>
        <w:t xml:space="preserve">Závěrečná </w:t>
      </w:r>
      <w:r w:rsidR="00B422DB" w:rsidRPr="00177AF7">
        <w:rPr>
          <w:noProof/>
        </w:rPr>
        <w:t>ustanov</w:t>
      </w:r>
      <w:r w:rsidR="00B422DB">
        <w:rPr>
          <w:noProof/>
        </w:rPr>
        <w:t>e</w:t>
      </w:r>
      <w:r w:rsidR="00B422DB" w:rsidRPr="00177AF7">
        <w:rPr>
          <w:noProof/>
        </w:rPr>
        <w:t>ní</w:t>
      </w:r>
    </w:p>
    <w:p w14:paraId="1AC8E938" w14:textId="77777777" w:rsidR="003574DA" w:rsidRPr="003574DA" w:rsidRDefault="003574DA" w:rsidP="001D11AC">
      <w:pPr>
        <w:pStyle w:val="Clanek11"/>
        <w:widowControl w:val="0"/>
        <w:jc w:val="both"/>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1D11AC">
      <w:pPr>
        <w:pStyle w:val="Clanek11"/>
        <w:widowControl w:val="0"/>
        <w:jc w:val="both"/>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1D11AC">
      <w:pPr>
        <w:pStyle w:val="Clanek11"/>
        <w:widowControl w:val="0"/>
        <w:jc w:val="both"/>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1D11AC">
      <w:pPr>
        <w:pStyle w:val="Clanek11"/>
        <w:widowControl w:val="0"/>
        <w:jc w:val="both"/>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3574DA">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1D11AC">
      <w:pPr>
        <w:pStyle w:val="Clanek11"/>
        <w:widowControl w:val="0"/>
        <w:jc w:val="both"/>
      </w:pPr>
      <w:r w:rsidRPr="003574DA">
        <w:t>Osoby uzavírající tuto Smlouvu za Smluvní strany souhlasí s uveřejněním svých osobních údajů, které jsou uvedeny v této Smlouvě, spolu se Smlouvou v registru smluv. Tento souhlas je udělen na dobu neurčitou.</w:t>
      </w:r>
    </w:p>
    <w:p w14:paraId="74660F8A" w14:textId="43DAFDD5" w:rsidR="00522FAD" w:rsidRDefault="00522FAD" w:rsidP="001D11AC">
      <w:pPr>
        <w:pStyle w:val="Clanek11"/>
        <w:widowControl w:val="0"/>
        <w:jc w:val="both"/>
      </w:pPr>
      <w:r w:rsidRPr="00DE4581">
        <w:t xml:space="preserve">Ustanovení Přílohy č. </w:t>
      </w:r>
      <w:r w:rsidR="00527DA4" w:rsidRPr="00DE4581">
        <w:t xml:space="preserve">3 </w:t>
      </w:r>
      <w:r w:rsidRPr="00DE4581">
        <w:rPr>
          <w:i/>
        </w:rPr>
        <w:t>Platforma</w:t>
      </w:r>
      <w:r>
        <w:rPr>
          <w:i/>
        </w:rPr>
        <w:t xml:space="preserve"> SŽ</w:t>
      </w:r>
      <w:r w:rsidRPr="00170480">
        <w:rPr>
          <w:i/>
        </w:rPr>
        <w:t xml:space="preserve"> </w:t>
      </w:r>
      <w:r>
        <w:rPr>
          <w:iCs w:val="0"/>
        </w:rPr>
        <w:t>(včetně jejích příloh)</w:t>
      </w:r>
      <w:r w:rsidRPr="00170480">
        <w:t xml:space="preserve"> </w:t>
      </w:r>
      <w:r w:rsidRPr="004C2211">
        <w:t>mají přednost před ustanoveními obchodních podmínek uvedených v odst. 1</w:t>
      </w:r>
      <w:r w:rsidR="00DE4581">
        <w:t>0</w:t>
      </w:r>
      <w:r w:rsidRPr="004C2211">
        <w:t>.7. tohoto článku.</w:t>
      </w:r>
    </w:p>
    <w:p w14:paraId="424B1A44" w14:textId="54379BEF" w:rsidR="003574DA" w:rsidRPr="003574DA" w:rsidRDefault="003574DA" w:rsidP="001D11AC">
      <w:pPr>
        <w:pStyle w:val="Clanek11"/>
        <w:widowControl w:val="0"/>
        <w:jc w:val="both"/>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1D11AC">
      <w:pPr>
        <w:pStyle w:val="Clanek11"/>
        <w:widowControl w:val="0"/>
        <w:jc w:val="both"/>
      </w:pPr>
      <w:r w:rsidRPr="003574DA">
        <w:t>Odchylná ujednání v této Smlouvě mají přednost před ustanoveními Obchodních podmínek a Zvláštních obchodních podmínek.</w:t>
      </w:r>
    </w:p>
    <w:p w14:paraId="327CF6BA" w14:textId="77777777" w:rsidR="00E27340" w:rsidRDefault="00E27340" w:rsidP="001D11AC">
      <w:pPr>
        <w:pStyle w:val="Clanek11"/>
        <w:widowControl w:val="0"/>
        <w:jc w:val="both"/>
      </w:pPr>
      <w:r>
        <w:t>Tuto Smlouvu lze měnit pouze písemnými dodatky.</w:t>
      </w:r>
    </w:p>
    <w:p w14:paraId="42D255EB" w14:textId="77777777" w:rsidR="003574DA" w:rsidRPr="003574DA" w:rsidRDefault="003574DA" w:rsidP="001D11AC">
      <w:pPr>
        <w:pStyle w:val="Clanek11"/>
        <w:widowControl w:val="0"/>
        <w:jc w:val="both"/>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1D11AC">
      <w:pPr>
        <w:pStyle w:val="Clanek11"/>
        <w:widowControl w:val="0"/>
        <w:jc w:val="both"/>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1D11AC">
      <w:pPr>
        <w:pStyle w:val="Clanek11"/>
        <w:widowControl w:val="0"/>
        <w:jc w:val="both"/>
      </w:pPr>
      <w:r w:rsidRPr="003574DA">
        <w:t>Nedílnou součástí této Smlouvy jsou její přílohy:</w:t>
      </w:r>
    </w:p>
    <w:p w14:paraId="7E125A00" w14:textId="37D4228F" w:rsidR="00C6288E" w:rsidRPr="00D52CCB" w:rsidRDefault="00C6288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D52CCB" w:rsidRPr="00D52CCB">
        <w:rPr>
          <w:rFonts w:asciiTheme="majorHAnsi" w:hAnsiTheme="majorHAnsi"/>
        </w:rPr>
        <w:t>1</w:t>
      </w:r>
      <w:r w:rsidRPr="00D52CCB">
        <w:rPr>
          <w:rFonts w:asciiTheme="majorHAnsi" w:hAnsiTheme="majorHAnsi"/>
        </w:rPr>
        <w:t xml:space="preserve"> – Specifikace Plnění</w:t>
      </w:r>
    </w:p>
    <w:p w14:paraId="2113BE45" w14:textId="4C94FB4F" w:rsidR="00C6288E" w:rsidRPr="00D52CCB" w:rsidRDefault="00C6288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F326C9">
        <w:rPr>
          <w:rFonts w:asciiTheme="majorHAnsi" w:hAnsiTheme="majorHAnsi"/>
        </w:rPr>
        <w:t>2</w:t>
      </w:r>
      <w:r w:rsidRPr="00D52CCB">
        <w:rPr>
          <w:rFonts w:asciiTheme="majorHAnsi" w:hAnsiTheme="majorHAnsi"/>
        </w:rPr>
        <w:t xml:space="preserve"> – </w:t>
      </w:r>
      <w:r w:rsidR="00DE4581">
        <w:rPr>
          <w:rFonts w:asciiTheme="majorHAnsi" w:hAnsiTheme="majorHAnsi"/>
        </w:rPr>
        <w:t xml:space="preserve">Harmonogram a </w:t>
      </w:r>
      <w:r w:rsidRPr="00D52CCB">
        <w:rPr>
          <w:rFonts w:asciiTheme="majorHAnsi" w:hAnsiTheme="majorHAnsi"/>
        </w:rPr>
        <w:t xml:space="preserve">Cena </w:t>
      </w:r>
      <w:r w:rsidR="00697A73" w:rsidRPr="00D52CCB">
        <w:rPr>
          <w:rFonts w:asciiTheme="majorHAnsi" w:hAnsiTheme="majorHAnsi"/>
        </w:rPr>
        <w:t>P</w:t>
      </w:r>
      <w:r w:rsidRPr="00D52CCB">
        <w:rPr>
          <w:rFonts w:asciiTheme="majorHAnsi" w:hAnsiTheme="majorHAnsi"/>
        </w:rPr>
        <w:t>lnění</w:t>
      </w:r>
    </w:p>
    <w:p w14:paraId="0D7711BF" w14:textId="29F8789F" w:rsidR="00C6288E" w:rsidRPr="00D52CCB" w:rsidRDefault="00C6288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F326C9">
        <w:rPr>
          <w:rFonts w:asciiTheme="majorHAnsi" w:hAnsiTheme="majorHAnsi"/>
        </w:rPr>
        <w:t>3</w:t>
      </w:r>
      <w:r w:rsidRPr="00D52CCB">
        <w:rPr>
          <w:rFonts w:asciiTheme="majorHAnsi" w:hAnsiTheme="majorHAnsi"/>
        </w:rPr>
        <w:t xml:space="preserve"> – Platforma S</w:t>
      </w:r>
      <w:r w:rsidR="00522FAD" w:rsidRPr="00D52CCB">
        <w:rPr>
          <w:rFonts w:asciiTheme="majorHAnsi" w:hAnsiTheme="majorHAnsi"/>
        </w:rPr>
        <w:t>Ž (včetně jejích příloh)</w:t>
      </w:r>
    </w:p>
    <w:p w14:paraId="6AA7B06B" w14:textId="0454CEBA" w:rsidR="007C4CD7" w:rsidRPr="00D52CCB" w:rsidRDefault="0063111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F326C9">
        <w:rPr>
          <w:rFonts w:asciiTheme="majorHAnsi" w:hAnsiTheme="majorHAnsi"/>
        </w:rPr>
        <w:t>4</w:t>
      </w:r>
      <w:r w:rsidR="007C4CD7" w:rsidRPr="00D52CCB">
        <w:rPr>
          <w:rFonts w:asciiTheme="majorHAnsi" w:hAnsiTheme="majorHAnsi"/>
        </w:rPr>
        <w:t xml:space="preserve"> – Poddodavatelé</w:t>
      </w:r>
    </w:p>
    <w:p w14:paraId="7C494195" w14:textId="06E14EAE" w:rsidR="000648CB" w:rsidRPr="00D52CCB" w:rsidRDefault="0063111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F326C9">
        <w:rPr>
          <w:rFonts w:asciiTheme="majorHAnsi" w:hAnsiTheme="majorHAnsi"/>
        </w:rPr>
        <w:t>5</w:t>
      </w:r>
      <w:r w:rsidR="000648CB" w:rsidRPr="00D52CCB">
        <w:rPr>
          <w:rFonts w:asciiTheme="majorHAnsi" w:hAnsiTheme="majorHAnsi"/>
        </w:rPr>
        <w:t xml:space="preserve"> – Zvláštní obchodní podmínky</w:t>
      </w:r>
    </w:p>
    <w:p w14:paraId="6D1CDA27" w14:textId="2F49FFE5" w:rsidR="00714126" w:rsidRDefault="00714126"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F326C9">
        <w:rPr>
          <w:rFonts w:asciiTheme="majorHAnsi" w:hAnsiTheme="majorHAnsi"/>
        </w:rPr>
        <w:t>6</w:t>
      </w:r>
      <w:r w:rsidRPr="00D52CCB">
        <w:rPr>
          <w:rFonts w:asciiTheme="majorHAnsi" w:hAnsiTheme="majorHAnsi"/>
        </w:rPr>
        <w:t xml:space="preserve"> – Obchodní podmínky</w:t>
      </w:r>
    </w:p>
    <w:p w14:paraId="44EAD2AD" w14:textId="2288A675" w:rsidR="00EB0DD4" w:rsidRPr="00177AF7" w:rsidRDefault="00EB0DD4" w:rsidP="001D11AC">
      <w:pPr>
        <w:widowControl w:val="0"/>
        <w:spacing w:after="0" w:line="276" w:lineRule="auto"/>
        <w:jc w:val="both"/>
        <w:rPr>
          <w:rFonts w:asciiTheme="majorHAnsi" w:hAnsiTheme="majorHAnsi"/>
        </w:rPr>
      </w:pPr>
      <w:r>
        <w:rPr>
          <w:rFonts w:asciiTheme="majorHAnsi" w:hAnsiTheme="majorHAnsi"/>
        </w:rPr>
        <w:t>Příloha č. 7 – Realizační tým</w:t>
      </w:r>
    </w:p>
    <w:p w14:paraId="06055ADB" w14:textId="5AFF123E" w:rsidR="000271F9" w:rsidRDefault="000271F9" w:rsidP="001D11AC">
      <w:pPr>
        <w:widowControl w:val="0"/>
        <w:jc w:val="both"/>
        <w:rPr>
          <w:rFonts w:asciiTheme="majorHAnsi" w:hAnsiTheme="majorHAnsi"/>
          <w:caps/>
        </w:rPr>
      </w:pPr>
    </w:p>
    <w:p w14:paraId="727BB6DE" w14:textId="77777777" w:rsidR="003574DA" w:rsidRPr="000E5CAE" w:rsidRDefault="003574DA" w:rsidP="001D11AC">
      <w:pPr>
        <w:widowControl w:val="0"/>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bookmarkStart w:id="35" w:name="_GoBack"/>
      <w:bookmarkEnd w:id="35"/>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1D11AC">
      <w:pPr>
        <w:widowControl w:val="0"/>
        <w:spacing w:after="0" w:line="276" w:lineRule="auto"/>
        <w:jc w:val="both"/>
        <w:rPr>
          <w:rFonts w:asciiTheme="majorHAnsi" w:hAnsiTheme="majorHAnsi"/>
        </w:rPr>
      </w:pPr>
    </w:p>
    <w:p w14:paraId="5B889775" w14:textId="77777777" w:rsidR="003574DA" w:rsidRPr="000E5CAE" w:rsidRDefault="003574DA" w:rsidP="001D11AC">
      <w:pPr>
        <w:widowControl w:val="0"/>
        <w:spacing w:after="0" w:line="276" w:lineRule="auto"/>
        <w:jc w:val="both"/>
        <w:rPr>
          <w:rFonts w:asciiTheme="majorHAnsi" w:hAnsiTheme="majorHAnsi"/>
        </w:rPr>
      </w:pPr>
    </w:p>
    <w:p w14:paraId="22275459" w14:textId="77777777" w:rsidR="003574DA" w:rsidRPr="000E5CAE" w:rsidRDefault="003574DA" w:rsidP="001D11AC">
      <w:pPr>
        <w:widowControl w:val="0"/>
        <w:spacing w:after="0" w:line="276" w:lineRule="auto"/>
        <w:jc w:val="both"/>
        <w:rPr>
          <w:rFonts w:asciiTheme="majorHAnsi" w:hAnsiTheme="majorHAnsi"/>
        </w:rPr>
      </w:pPr>
    </w:p>
    <w:p w14:paraId="59DBA2F0" w14:textId="77777777" w:rsidR="003574DA" w:rsidRPr="000E5CAE" w:rsidRDefault="003574DA" w:rsidP="001D11AC">
      <w:pPr>
        <w:widowControl w:val="0"/>
        <w:spacing w:after="0" w:line="276" w:lineRule="auto"/>
        <w:jc w:val="both"/>
        <w:rPr>
          <w:rFonts w:asciiTheme="majorHAnsi" w:hAnsiTheme="majorHAnsi"/>
        </w:rPr>
      </w:pPr>
    </w:p>
    <w:p w14:paraId="5A06AB66" w14:textId="77777777" w:rsidR="003574DA" w:rsidRPr="000E5CAE" w:rsidRDefault="003574DA" w:rsidP="001D11AC">
      <w:pPr>
        <w:widowControl w:val="0"/>
        <w:spacing w:after="0" w:line="276" w:lineRule="auto"/>
        <w:jc w:val="both"/>
        <w:rPr>
          <w:rFonts w:asciiTheme="majorHAnsi" w:hAnsiTheme="majorHAnsi"/>
        </w:rPr>
      </w:pPr>
    </w:p>
    <w:p w14:paraId="4CEA5C91" w14:textId="63C20898" w:rsidR="003574DA" w:rsidRPr="000E5CAE" w:rsidRDefault="003574DA" w:rsidP="001D11AC">
      <w:pPr>
        <w:widowControl w:val="0"/>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3FF211D4" w:rsidR="003574DA" w:rsidRPr="000E5CAE" w:rsidRDefault="00D52CCB" w:rsidP="001D11AC">
      <w:pPr>
        <w:widowControl w:val="0"/>
        <w:spacing w:after="0" w:line="276" w:lineRule="auto"/>
        <w:jc w:val="both"/>
        <w:rPr>
          <w:rFonts w:asciiTheme="majorHAnsi" w:hAnsiTheme="majorHAnsi"/>
        </w:rPr>
      </w:pPr>
      <w:r w:rsidRPr="00D52CCB">
        <w:rPr>
          <w:rFonts w:asciiTheme="majorHAnsi" w:hAnsiTheme="majorHAnsi" w:cs="Times New Roman"/>
          <w:b/>
          <w:color w:val="000000" w:themeColor="text1"/>
        </w:rPr>
        <w:t>Bc. Jiří Svoboda, MBA</w:t>
      </w:r>
      <w:r w:rsidRPr="00D52CCB">
        <w:rPr>
          <w:rFonts w:asciiTheme="majorHAnsi" w:hAnsiTheme="majorHAnsi" w:cs="Times New Roman"/>
          <w:color w:val="000000" w:themeColor="text1"/>
        </w:rPr>
        <w:tab/>
      </w:r>
      <w:r w:rsidR="003574DA" w:rsidRPr="000E5CAE">
        <w:rPr>
          <w:rFonts w:asciiTheme="majorHAnsi" w:hAnsiTheme="majorHAnsi"/>
        </w:rPr>
        <w:tab/>
      </w:r>
      <w:proofErr w:type="gramStart"/>
      <w:r w:rsidR="003574DA" w:rsidRPr="000E5CAE">
        <w:rPr>
          <w:rFonts w:asciiTheme="majorHAnsi" w:hAnsiTheme="majorHAnsi"/>
        </w:rPr>
        <w:tab/>
        <w:t xml:space="preserve">  </w:t>
      </w:r>
      <w:r w:rsidR="003574DA" w:rsidRPr="000E5CAE">
        <w:rPr>
          <w:rFonts w:asciiTheme="majorHAnsi" w:hAnsiTheme="majorHAnsi"/>
        </w:rPr>
        <w:tab/>
      </w:r>
      <w:proofErr w:type="gramEnd"/>
      <w:r w:rsidR="003574DA" w:rsidRPr="00190BEA">
        <w:rPr>
          <w:rFonts w:asciiTheme="majorHAnsi" w:hAnsiTheme="majorHAnsi" w:cs="Times New Roman"/>
          <w:color w:val="000000" w:themeColor="text1"/>
          <w:highlight w:val="green"/>
        </w:rPr>
        <w:t>[</w:t>
      </w:r>
      <w:r w:rsidR="003574DA" w:rsidRPr="001D11AC">
        <w:rPr>
          <w:rFonts w:asciiTheme="majorHAnsi" w:hAnsiTheme="majorHAnsi" w:cs="Times New Roman"/>
          <w:color w:val="000000" w:themeColor="text1"/>
          <w:highlight w:val="green"/>
        </w:rPr>
        <w:t>DOPLNÍ ZHOTOVITEL</w:t>
      </w:r>
      <w:r w:rsidR="003574DA" w:rsidRPr="00190BEA">
        <w:rPr>
          <w:rFonts w:asciiTheme="majorHAnsi" w:hAnsiTheme="majorHAnsi" w:cs="Times New Roman"/>
          <w:color w:val="000000" w:themeColor="text1"/>
          <w:highlight w:val="green"/>
        </w:rPr>
        <w:t>]</w:t>
      </w:r>
    </w:p>
    <w:p w14:paraId="0C8FC2C0" w14:textId="441DA28F" w:rsidR="00674C8A" w:rsidRPr="00D52CCB" w:rsidRDefault="00D52CCB" w:rsidP="001D11AC">
      <w:pPr>
        <w:jc w:val="both"/>
        <w:rPr>
          <w:rFonts w:asciiTheme="majorHAnsi" w:eastAsia="Times New Roman" w:hAnsiTheme="majorHAnsi" w:cs="Arial"/>
          <w:bCs/>
          <w:caps/>
        </w:rPr>
      </w:pPr>
      <w:bookmarkStart w:id="36" w:name="_Hlk29049208"/>
      <w:bookmarkEnd w:id="36"/>
      <w:r w:rsidRPr="00D52CCB">
        <w:rPr>
          <w:rFonts w:asciiTheme="majorHAnsi" w:eastAsia="Times New Roman" w:hAnsiTheme="majorHAnsi" w:cs="Arial"/>
          <w:bCs/>
        </w:rPr>
        <w:t>generální ředitel</w:t>
      </w:r>
    </w:p>
    <w:sectPr w:rsidR="00674C8A" w:rsidRPr="00D52CCB"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2D82B2" w16cex:dateUtc="2023-11-13T10:34:00Z"/>
  <w16cex:commentExtensible w16cex:durableId="56B25AA9" w16cex:dateUtc="2023-11-13T10:45:00Z"/>
  <w16cex:commentExtensible w16cex:durableId="6A296EE2" w16cex:dateUtc="2023-11-13T10:49:00Z"/>
  <w16cex:commentExtensible w16cex:durableId="2C6D48AB" w16cex:dateUtc="2023-11-13T10:50:00Z"/>
  <w16cex:commentExtensible w16cex:durableId="25963F48" w16cex:dateUtc="2023-11-13T10:51:00Z"/>
  <w16cex:commentExtensible w16cex:durableId="34225689" w16cex:dateUtc="2023-11-09T14: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98F61" w14:textId="77777777" w:rsidR="005261B9" w:rsidRDefault="005261B9" w:rsidP="00962258">
      <w:pPr>
        <w:spacing w:after="0" w:line="240" w:lineRule="auto"/>
      </w:pPr>
      <w:r>
        <w:separator/>
      </w:r>
    </w:p>
  </w:endnote>
  <w:endnote w:type="continuationSeparator" w:id="0">
    <w:p w14:paraId="3239A033" w14:textId="77777777" w:rsidR="005261B9" w:rsidRDefault="005261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2CF36015"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52E8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2E8E">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43112657"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0CC55EB"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A483028"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2E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2E8E">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94C561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1EBF6B5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6F8E3" w14:textId="77777777" w:rsidR="005261B9" w:rsidRDefault="005261B9" w:rsidP="00962258">
      <w:pPr>
        <w:spacing w:after="0" w:line="240" w:lineRule="auto"/>
      </w:pPr>
      <w:r>
        <w:separator/>
      </w:r>
    </w:p>
  </w:footnote>
  <w:footnote w:type="continuationSeparator" w:id="0">
    <w:p w14:paraId="36803D4B" w14:textId="77777777" w:rsidR="005261B9" w:rsidRDefault="005261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4C308BDF" w:rsidR="009C5AB2" w:rsidRPr="00D6163D" w:rsidRDefault="000316C7" w:rsidP="009C5AB2">
          <w:pPr>
            <w:pStyle w:val="Druhdokumentu"/>
          </w:pPr>
          <w:r>
            <w:rPr>
              <w:noProof/>
              <w:lang w:eastAsia="cs-CZ"/>
            </w:rPr>
            <w:drawing>
              <wp:inline distT="0" distB="0" distL="0" distR="0" wp14:anchorId="7D72D53B" wp14:editId="396B35DD">
                <wp:extent cx="1087088" cy="5588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arva.gif"/>
                        <pic:cNvPicPr/>
                      </pic:nvPicPr>
                      <pic:blipFill>
                        <a:blip r:embed="rId2">
                          <a:extLst>
                            <a:ext uri="{28A0092B-C50C-407E-A947-70E740481C1C}">
                              <a14:useLocalDpi xmlns:a14="http://schemas.microsoft.com/office/drawing/2010/main" val="0"/>
                            </a:ext>
                          </a:extLst>
                        </a:blip>
                        <a:stretch>
                          <a:fillRect/>
                        </a:stretch>
                      </pic:blipFill>
                      <pic:spPr>
                        <a:xfrm>
                          <a:off x="0" y="0"/>
                          <a:ext cx="1158445" cy="595480"/>
                        </a:xfrm>
                        <a:prstGeom prst="rect">
                          <a:avLst/>
                        </a:prstGeom>
                      </pic:spPr>
                    </pic:pic>
                  </a:graphicData>
                </a:graphic>
              </wp:inline>
            </w:drawing>
          </w: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4C2A5058"/>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abstractNumId w:val="4"/>
  </w:num>
  <w:num w:numId="2">
    <w:abstractNumId w:val="2"/>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13"/>
  </w:num>
  <w:num w:numId="26">
    <w:abstractNumId w:val="13"/>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261A8"/>
    <w:rsid w:val="000271F9"/>
    <w:rsid w:val="000316C7"/>
    <w:rsid w:val="00034D4F"/>
    <w:rsid w:val="000359CC"/>
    <w:rsid w:val="00043B35"/>
    <w:rsid w:val="00047260"/>
    <w:rsid w:val="00051C3B"/>
    <w:rsid w:val="00060241"/>
    <w:rsid w:val="00060914"/>
    <w:rsid w:val="000648CB"/>
    <w:rsid w:val="00072C1E"/>
    <w:rsid w:val="0007414E"/>
    <w:rsid w:val="00075972"/>
    <w:rsid w:val="00075D96"/>
    <w:rsid w:val="0007761E"/>
    <w:rsid w:val="00086EC7"/>
    <w:rsid w:val="00097F37"/>
    <w:rsid w:val="000A1BD4"/>
    <w:rsid w:val="000A5E17"/>
    <w:rsid w:val="000B4381"/>
    <w:rsid w:val="000C11DA"/>
    <w:rsid w:val="000C7390"/>
    <w:rsid w:val="000D3ADE"/>
    <w:rsid w:val="000E23A7"/>
    <w:rsid w:val="000E2E68"/>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0BEA"/>
    <w:rsid w:val="001975F5"/>
    <w:rsid w:val="001A2BBB"/>
    <w:rsid w:val="001B21CB"/>
    <w:rsid w:val="001B7F48"/>
    <w:rsid w:val="001D02FE"/>
    <w:rsid w:val="001D11AC"/>
    <w:rsid w:val="001D124E"/>
    <w:rsid w:val="001D3E16"/>
    <w:rsid w:val="001E7681"/>
    <w:rsid w:val="001F0FAC"/>
    <w:rsid w:val="001F7280"/>
    <w:rsid w:val="001F763F"/>
    <w:rsid w:val="002023CE"/>
    <w:rsid w:val="0020372C"/>
    <w:rsid w:val="00206D6B"/>
    <w:rsid w:val="00207DF5"/>
    <w:rsid w:val="00252F2B"/>
    <w:rsid w:val="0025345D"/>
    <w:rsid w:val="0025503B"/>
    <w:rsid w:val="00274597"/>
    <w:rsid w:val="00280E07"/>
    <w:rsid w:val="00281ADE"/>
    <w:rsid w:val="00281E75"/>
    <w:rsid w:val="00282724"/>
    <w:rsid w:val="002830C2"/>
    <w:rsid w:val="00287B70"/>
    <w:rsid w:val="00291202"/>
    <w:rsid w:val="00291B07"/>
    <w:rsid w:val="002A6692"/>
    <w:rsid w:val="002B0B85"/>
    <w:rsid w:val="002B3673"/>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33EB3"/>
    <w:rsid w:val="0034033F"/>
    <w:rsid w:val="00341DCF"/>
    <w:rsid w:val="0034498F"/>
    <w:rsid w:val="003574DA"/>
    <w:rsid w:val="00357BC6"/>
    <w:rsid w:val="003601D4"/>
    <w:rsid w:val="00362E35"/>
    <w:rsid w:val="003650F3"/>
    <w:rsid w:val="003656E8"/>
    <w:rsid w:val="003703A2"/>
    <w:rsid w:val="00382D2B"/>
    <w:rsid w:val="003909C0"/>
    <w:rsid w:val="003956C6"/>
    <w:rsid w:val="003C5769"/>
    <w:rsid w:val="003D395E"/>
    <w:rsid w:val="003E3627"/>
    <w:rsid w:val="003F300A"/>
    <w:rsid w:val="003F7A33"/>
    <w:rsid w:val="00425499"/>
    <w:rsid w:val="00433C4F"/>
    <w:rsid w:val="00440423"/>
    <w:rsid w:val="00441430"/>
    <w:rsid w:val="00445CFA"/>
    <w:rsid w:val="00450F07"/>
    <w:rsid w:val="00453CD3"/>
    <w:rsid w:val="004542B8"/>
    <w:rsid w:val="0045440D"/>
    <w:rsid w:val="004579CE"/>
    <w:rsid w:val="00460660"/>
    <w:rsid w:val="00464CC8"/>
    <w:rsid w:val="00465134"/>
    <w:rsid w:val="00484A1F"/>
    <w:rsid w:val="00486107"/>
    <w:rsid w:val="004878A6"/>
    <w:rsid w:val="00491827"/>
    <w:rsid w:val="00491FA6"/>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3CA7"/>
    <w:rsid w:val="004F4B9B"/>
    <w:rsid w:val="00506509"/>
    <w:rsid w:val="0051066F"/>
    <w:rsid w:val="00511AB9"/>
    <w:rsid w:val="0051671B"/>
    <w:rsid w:val="005202F2"/>
    <w:rsid w:val="005205DD"/>
    <w:rsid w:val="00522FAD"/>
    <w:rsid w:val="00523EA7"/>
    <w:rsid w:val="005261B9"/>
    <w:rsid w:val="00527DA4"/>
    <w:rsid w:val="0053123F"/>
    <w:rsid w:val="0055159E"/>
    <w:rsid w:val="00553375"/>
    <w:rsid w:val="0055606A"/>
    <w:rsid w:val="0056098A"/>
    <w:rsid w:val="00567BCB"/>
    <w:rsid w:val="00570DF5"/>
    <w:rsid w:val="005736B7"/>
    <w:rsid w:val="00575E5A"/>
    <w:rsid w:val="0059384C"/>
    <w:rsid w:val="00595F71"/>
    <w:rsid w:val="005A3662"/>
    <w:rsid w:val="005E0CC9"/>
    <w:rsid w:val="005E2084"/>
    <w:rsid w:val="005E2277"/>
    <w:rsid w:val="005E5512"/>
    <w:rsid w:val="005F1404"/>
    <w:rsid w:val="0061068E"/>
    <w:rsid w:val="00614C7A"/>
    <w:rsid w:val="00615789"/>
    <w:rsid w:val="00624971"/>
    <w:rsid w:val="0063104D"/>
    <w:rsid w:val="0063111E"/>
    <w:rsid w:val="0063371F"/>
    <w:rsid w:val="006413B7"/>
    <w:rsid w:val="0064774B"/>
    <w:rsid w:val="006577D0"/>
    <w:rsid w:val="00660AD3"/>
    <w:rsid w:val="00673A22"/>
    <w:rsid w:val="00674C8A"/>
    <w:rsid w:val="00677B7F"/>
    <w:rsid w:val="006862DF"/>
    <w:rsid w:val="0069410B"/>
    <w:rsid w:val="00696698"/>
    <w:rsid w:val="00697A73"/>
    <w:rsid w:val="006A5570"/>
    <w:rsid w:val="006A689C"/>
    <w:rsid w:val="006B21F8"/>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14126"/>
    <w:rsid w:val="0072303D"/>
    <w:rsid w:val="00723ED1"/>
    <w:rsid w:val="00743525"/>
    <w:rsid w:val="00745D74"/>
    <w:rsid w:val="00747B4E"/>
    <w:rsid w:val="0076286B"/>
    <w:rsid w:val="00766846"/>
    <w:rsid w:val="0077363D"/>
    <w:rsid w:val="0077673A"/>
    <w:rsid w:val="00781522"/>
    <w:rsid w:val="007846E1"/>
    <w:rsid w:val="007A3A05"/>
    <w:rsid w:val="007B570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D4B"/>
    <w:rsid w:val="00895406"/>
    <w:rsid w:val="00897149"/>
    <w:rsid w:val="008A3568"/>
    <w:rsid w:val="008A368D"/>
    <w:rsid w:val="008B5613"/>
    <w:rsid w:val="008B61D0"/>
    <w:rsid w:val="008C4072"/>
    <w:rsid w:val="008C415D"/>
    <w:rsid w:val="008C7391"/>
    <w:rsid w:val="008D03B9"/>
    <w:rsid w:val="008D04DD"/>
    <w:rsid w:val="008F18D6"/>
    <w:rsid w:val="008F5190"/>
    <w:rsid w:val="008F5E52"/>
    <w:rsid w:val="00904780"/>
    <w:rsid w:val="00922385"/>
    <w:rsid w:val="009223DF"/>
    <w:rsid w:val="0093175F"/>
    <w:rsid w:val="00936091"/>
    <w:rsid w:val="00940D8A"/>
    <w:rsid w:val="00962258"/>
    <w:rsid w:val="009629C2"/>
    <w:rsid w:val="009637C8"/>
    <w:rsid w:val="0096782B"/>
    <w:rsid w:val="009678B7"/>
    <w:rsid w:val="009833E1"/>
    <w:rsid w:val="00984FBA"/>
    <w:rsid w:val="00992D9C"/>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34A0"/>
    <w:rsid w:val="00A37B7A"/>
    <w:rsid w:val="00A404A5"/>
    <w:rsid w:val="00A406DC"/>
    <w:rsid w:val="00A54ECA"/>
    <w:rsid w:val="00A6177B"/>
    <w:rsid w:val="00A66136"/>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166CA"/>
    <w:rsid w:val="00B23BB9"/>
    <w:rsid w:val="00B422DB"/>
    <w:rsid w:val="00B52E8E"/>
    <w:rsid w:val="00B55C6F"/>
    <w:rsid w:val="00B57A80"/>
    <w:rsid w:val="00B612C0"/>
    <w:rsid w:val="00B65A51"/>
    <w:rsid w:val="00B721FE"/>
    <w:rsid w:val="00B75EE1"/>
    <w:rsid w:val="00B77481"/>
    <w:rsid w:val="00B83111"/>
    <w:rsid w:val="00B8518B"/>
    <w:rsid w:val="00B91E11"/>
    <w:rsid w:val="00BB059B"/>
    <w:rsid w:val="00BC42FA"/>
    <w:rsid w:val="00BC4CE4"/>
    <w:rsid w:val="00BD076E"/>
    <w:rsid w:val="00BD554B"/>
    <w:rsid w:val="00BD7E91"/>
    <w:rsid w:val="00BE7D13"/>
    <w:rsid w:val="00C02D0A"/>
    <w:rsid w:val="00C0318D"/>
    <w:rsid w:val="00C03A6E"/>
    <w:rsid w:val="00C04FC1"/>
    <w:rsid w:val="00C10E4D"/>
    <w:rsid w:val="00C11C50"/>
    <w:rsid w:val="00C23458"/>
    <w:rsid w:val="00C24989"/>
    <w:rsid w:val="00C33B8D"/>
    <w:rsid w:val="00C42E82"/>
    <w:rsid w:val="00C44806"/>
    <w:rsid w:val="00C44F6A"/>
    <w:rsid w:val="00C4676F"/>
    <w:rsid w:val="00C47AE3"/>
    <w:rsid w:val="00C53CD3"/>
    <w:rsid w:val="00C56C36"/>
    <w:rsid w:val="00C6288E"/>
    <w:rsid w:val="00C70843"/>
    <w:rsid w:val="00C7646D"/>
    <w:rsid w:val="00C811AE"/>
    <w:rsid w:val="00C8609C"/>
    <w:rsid w:val="00CA4847"/>
    <w:rsid w:val="00CB44E6"/>
    <w:rsid w:val="00CB6223"/>
    <w:rsid w:val="00CC2C09"/>
    <w:rsid w:val="00CD1FC4"/>
    <w:rsid w:val="00CE56F8"/>
    <w:rsid w:val="00CF17BE"/>
    <w:rsid w:val="00CF32E8"/>
    <w:rsid w:val="00CF7FDA"/>
    <w:rsid w:val="00D120BA"/>
    <w:rsid w:val="00D21061"/>
    <w:rsid w:val="00D2450A"/>
    <w:rsid w:val="00D31CA8"/>
    <w:rsid w:val="00D31E61"/>
    <w:rsid w:val="00D35F37"/>
    <w:rsid w:val="00D40022"/>
    <w:rsid w:val="00D4108E"/>
    <w:rsid w:val="00D52CCB"/>
    <w:rsid w:val="00D6163D"/>
    <w:rsid w:val="00D73934"/>
    <w:rsid w:val="00D76306"/>
    <w:rsid w:val="00D831A3"/>
    <w:rsid w:val="00D86668"/>
    <w:rsid w:val="00D90583"/>
    <w:rsid w:val="00D92FF5"/>
    <w:rsid w:val="00D93D54"/>
    <w:rsid w:val="00DB2B0F"/>
    <w:rsid w:val="00DB5F97"/>
    <w:rsid w:val="00DC3026"/>
    <w:rsid w:val="00DC380C"/>
    <w:rsid w:val="00DC75F3"/>
    <w:rsid w:val="00DD46F3"/>
    <w:rsid w:val="00DD5AF0"/>
    <w:rsid w:val="00DD6B14"/>
    <w:rsid w:val="00DE4581"/>
    <w:rsid w:val="00DE56F2"/>
    <w:rsid w:val="00DF116D"/>
    <w:rsid w:val="00E22DA5"/>
    <w:rsid w:val="00E255CB"/>
    <w:rsid w:val="00E27340"/>
    <w:rsid w:val="00E40685"/>
    <w:rsid w:val="00E406BB"/>
    <w:rsid w:val="00E466A9"/>
    <w:rsid w:val="00E57670"/>
    <w:rsid w:val="00E60107"/>
    <w:rsid w:val="00E719EE"/>
    <w:rsid w:val="00E86F16"/>
    <w:rsid w:val="00E90396"/>
    <w:rsid w:val="00E90C16"/>
    <w:rsid w:val="00E93DAC"/>
    <w:rsid w:val="00EA57B9"/>
    <w:rsid w:val="00EB0DD4"/>
    <w:rsid w:val="00EB104F"/>
    <w:rsid w:val="00EC7E58"/>
    <w:rsid w:val="00ED14BD"/>
    <w:rsid w:val="00ED3B80"/>
    <w:rsid w:val="00ED5F6D"/>
    <w:rsid w:val="00EE11E4"/>
    <w:rsid w:val="00EE29DF"/>
    <w:rsid w:val="00F0533E"/>
    <w:rsid w:val="00F1048D"/>
    <w:rsid w:val="00F12DEC"/>
    <w:rsid w:val="00F1715C"/>
    <w:rsid w:val="00F243E2"/>
    <w:rsid w:val="00F310F8"/>
    <w:rsid w:val="00F326C9"/>
    <w:rsid w:val="00F34B3C"/>
    <w:rsid w:val="00F35939"/>
    <w:rsid w:val="00F45607"/>
    <w:rsid w:val="00F5070F"/>
    <w:rsid w:val="00F61DE3"/>
    <w:rsid w:val="00F659EB"/>
    <w:rsid w:val="00F668BA"/>
    <w:rsid w:val="00F75906"/>
    <w:rsid w:val="00F83981"/>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47454C98-D140-4750-B728-658D60DE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522FAD"/>
    <w:pPr>
      <w:keepNext w:val="0"/>
      <w:keepLines w:val="0"/>
      <w:numPr>
        <w:ilvl w:val="1"/>
        <w:numId w:val="5"/>
      </w:numPr>
      <w:pBdr>
        <w:top w:val="none" w:sz="0" w:space="0" w:color="auto"/>
      </w:pBdr>
      <w:spacing w:before="0" w:after="120" w:line="276" w:lineRule="auto"/>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522FAD"/>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C7E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86203">
      <w:bodyDiv w:val="1"/>
      <w:marLeft w:val="0"/>
      <w:marRight w:val="0"/>
      <w:marTop w:val="0"/>
      <w:marBottom w:val="0"/>
      <w:divBdr>
        <w:top w:val="none" w:sz="0" w:space="0" w:color="auto"/>
        <w:left w:val="none" w:sz="0" w:space="0" w:color="auto"/>
        <w:bottom w:val="none" w:sz="0" w:space="0" w:color="auto"/>
        <w:right w:val="none" w:sz="0" w:space="0" w:color="auto"/>
      </w:divBdr>
    </w:div>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089BAE6-CF99-4100-8095-9C8236F32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9B68A0-9582-4059-B3A1-6EFF73CFA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2824</Words>
  <Characters>16668</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5</cp:revision>
  <cp:lastPrinted>2019-02-25T13:30:00Z</cp:lastPrinted>
  <dcterms:created xsi:type="dcterms:W3CDTF">2023-11-13T14:56:00Z</dcterms:created>
  <dcterms:modified xsi:type="dcterms:W3CDTF">2024-01-03T09:14:00Z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